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7923DF" w14:textId="77777777" w:rsidR="00C73342" w:rsidRDefault="00C73342" w:rsidP="00C73342">
      <w:pPr>
        <w:spacing w:line="256" w:lineRule="auto"/>
        <w:jc w:val="center"/>
        <w:rPr>
          <w:rFonts w:ascii="Calibri" w:eastAsia="Calibri" w:hAnsi="Calibri" w:cs="Times New Roman"/>
        </w:rPr>
      </w:pPr>
    </w:p>
    <w:p w14:paraId="6E61F45B" w14:textId="483EFCF0" w:rsidR="00C73342" w:rsidRDefault="00C73342" w:rsidP="00C73342">
      <w:pPr>
        <w:keepNext/>
        <w:keepLines/>
        <w:spacing w:before="240" w:line="256" w:lineRule="auto"/>
        <w:jc w:val="center"/>
        <w:outlineLvl w:val="0"/>
        <w:rPr>
          <w:rFonts w:ascii="Calibri Light" w:eastAsia="Times New Roman" w:hAnsi="Calibri Light" w:cs="Times New Roman"/>
          <w:color w:val="2F5496"/>
          <w:sz w:val="32"/>
          <w:szCs w:val="32"/>
        </w:rPr>
      </w:pPr>
    </w:p>
    <w:p w14:paraId="337A58FB" w14:textId="77777777" w:rsidR="007F3800" w:rsidRDefault="007F3800" w:rsidP="00C73342">
      <w:pPr>
        <w:keepNext/>
        <w:keepLines/>
        <w:spacing w:before="240" w:line="256" w:lineRule="auto"/>
        <w:jc w:val="center"/>
        <w:outlineLvl w:val="0"/>
        <w:rPr>
          <w:rFonts w:ascii="Calibri Light" w:eastAsia="Times New Roman" w:hAnsi="Calibri Light" w:cs="Times New Roman"/>
          <w:color w:val="2F5496"/>
          <w:sz w:val="32"/>
          <w:szCs w:val="32"/>
        </w:rPr>
      </w:pPr>
    </w:p>
    <w:p w14:paraId="3EE838CD" w14:textId="77777777" w:rsidR="00C73342" w:rsidRDefault="00C73342" w:rsidP="00C73342">
      <w:pPr>
        <w:keepNext/>
        <w:keepLines/>
        <w:spacing w:before="240" w:line="256" w:lineRule="auto"/>
        <w:jc w:val="center"/>
        <w:outlineLvl w:val="0"/>
        <w:rPr>
          <w:rFonts w:ascii="Calibri Light" w:hAnsi="Calibri Light" w:cs="Times New Roman"/>
          <w:color w:val="2F5496"/>
          <w:sz w:val="32"/>
          <w:szCs w:val="32"/>
        </w:rPr>
      </w:pPr>
    </w:p>
    <w:p w14:paraId="6DD7E01E" w14:textId="5B280CB1" w:rsidR="00C73342" w:rsidRDefault="00C73342" w:rsidP="00C73342">
      <w:pPr>
        <w:keepNext/>
        <w:keepLines/>
        <w:spacing w:before="240" w:line="256" w:lineRule="auto"/>
        <w:jc w:val="center"/>
        <w:outlineLvl w:val="0"/>
        <w:rPr>
          <w:rFonts w:ascii="Calibri Light" w:hAnsi="Calibri Light" w:cs="Times New Roman"/>
          <w:color w:val="2F5496"/>
          <w:sz w:val="32"/>
          <w:szCs w:val="32"/>
        </w:rPr>
      </w:pPr>
      <w:r>
        <w:rPr>
          <w:noProof/>
        </w:rPr>
        <w:drawing>
          <wp:inline distT="0" distB="0" distL="0" distR="0" wp14:anchorId="77B95830" wp14:editId="266DBE3E">
            <wp:extent cx="6153150" cy="5124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53150" cy="5124450"/>
                    </a:xfrm>
                    <a:prstGeom prst="rect">
                      <a:avLst/>
                    </a:prstGeom>
                    <a:noFill/>
                    <a:ln>
                      <a:noFill/>
                    </a:ln>
                  </pic:spPr>
                </pic:pic>
              </a:graphicData>
            </a:graphic>
          </wp:inline>
        </w:drawing>
      </w:r>
    </w:p>
    <w:p w14:paraId="0DBDE253" w14:textId="77777777" w:rsidR="00C73342" w:rsidRDefault="00C73342" w:rsidP="00C73342">
      <w:pPr>
        <w:keepNext/>
        <w:keepLines/>
        <w:spacing w:before="240" w:line="256" w:lineRule="auto"/>
        <w:jc w:val="center"/>
        <w:outlineLvl w:val="0"/>
        <w:rPr>
          <w:rFonts w:ascii="Calibri Light" w:hAnsi="Calibri Light" w:cs="Times New Roman"/>
          <w:color w:val="2F5496"/>
          <w:sz w:val="32"/>
          <w:szCs w:val="32"/>
        </w:rPr>
      </w:pPr>
    </w:p>
    <w:p w14:paraId="0B43EF46" w14:textId="77777777" w:rsidR="007F3800" w:rsidRDefault="007F3800" w:rsidP="00C73342">
      <w:pPr>
        <w:keepNext/>
        <w:keepLines/>
        <w:spacing w:before="240" w:line="256" w:lineRule="auto"/>
        <w:jc w:val="center"/>
        <w:outlineLvl w:val="0"/>
        <w:rPr>
          <w:rFonts w:ascii="Arial" w:hAnsi="Arial" w:cs="Arial"/>
          <w:sz w:val="40"/>
          <w:szCs w:val="40"/>
        </w:rPr>
      </w:pPr>
    </w:p>
    <w:p w14:paraId="346CF85B" w14:textId="52A5DB67" w:rsidR="00C73342" w:rsidRDefault="0059116B" w:rsidP="00C73342">
      <w:pPr>
        <w:keepNext/>
        <w:keepLines/>
        <w:spacing w:before="240" w:line="256" w:lineRule="auto"/>
        <w:jc w:val="center"/>
        <w:outlineLvl w:val="0"/>
        <w:rPr>
          <w:rFonts w:ascii="Arial" w:hAnsi="Arial" w:cs="Arial"/>
          <w:sz w:val="40"/>
          <w:szCs w:val="40"/>
        </w:rPr>
      </w:pPr>
      <w:r>
        <w:rPr>
          <w:rFonts w:ascii="Arial" w:hAnsi="Arial" w:cs="Arial"/>
          <w:sz w:val="40"/>
          <w:szCs w:val="40"/>
        </w:rPr>
        <w:t>LOCKDOWN POLICY</w:t>
      </w:r>
    </w:p>
    <w:p w14:paraId="49DE7354" w14:textId="0C25147F" w:rsidR="00C73342" w:rsidRPr="00C73342" w:rsidRDefault="00EC70E6" w:rsidP="00C73342">
      <w:pPr>
        <w:keepNext/>
        <w:keepLines/>
        <w:spacing w:before="240" w:line="256" w:lineRule="auto"/>
        <w:jc w:val="center"/>
        <w:outlineLvl w:val="0"/>
        <w:rPr>
          <w:rFonts w:ascii="Arial" w:hAnsi="Arial" w:cs="Arial"/>
          <w:sz w:val="40"/>
          <w:szCs w:val="40"/>
        </w:rPr>
      </w:pPr>
      <w:r>
        <w:rPr>
          <w:rFonts w:ascii="Arial" w:hAnsi="Arial" w:cs="Arial"/>
          <w:sz w:val="40"/>
          <w:szCs w:val="40"/>
        </w:rPr>
        <w:t xml:space="preserve">September </w:t>
      </w:r>
      <w:r w:rsidR="0059116B">
        <w:rPr>
          <w:rFonts w:ascii="Arial" w:hAnsi="Arial" w:cs="Arial"/>
          <w:sz w:val="40"/>
          <w:szCs w:val="40"/>
        </w:rPr>
        <w:t>202</w:t>
      </w:r>
      <w:r w:rsidR="00F0719E">
        <w:rPr>
          <w:rFonts w:ascii="Arial" w:hAnsi="Arial" w:cs="Arial"/>
          <w:sz w:val="40"/>
          <w:szCs w:val="40"/>
        </w:rPr>
        <w:t>6</w:t>
      </w:r>
    </w:p>
    <w:p w14:paraId="062164AD" w14:textId="212B1856" w:rsidR="006F08E7" w:rsidRPr="006F08E7" w:rsidRDefault="006F08E7" w:rsidP="00D44E78">
      <w:pPr>
        <w:jc w:val="center"/>
        <w:rPr>
          <w:rFonts w:ascii="Century Gothic" w:hAnsi="Century Gothic"/>
          <w:b/>
          <w:u w:val="single"/>
        </w:rPr>
      </w:pPr>
    </w:p>
    <w:p w14:paraId="7EA7765C" w14:textId="295EC815" w:rsidR="00BF213B" w:rsidRPr="00073DBE" w:rsidRDefault="00BF213B" w:rsidP="006F08E7">
      <w:pPr>
        <w:autoSpaceDE w:val="0"/>
        <w:autoSpaceDN w:val="0"/>
        <w:adjustRightInd w:val="0"/>
        <w:spacing w:after="0" w:line="240" w:lineRule="auto"/>
        <w:jc w:val="both"/>
        <w:rPr>
          <w:rFonts w:ascii="Century Gothic" w:hAnsi="Century Gothic" w:cstheme="minorHAnsi"/>
        </w:rPr>
      </w:pPr>
    </w:p>
    <w:p w14:paraId="08830FDB" w14:textId="77777777" w:rsidR="00BF213B" w:rsidRDefault="00BF213B" w:rsidP="006F08E7">
      <w:pPr>
        <w:autoSpaceDE w:val="0"/>
        <w:autoSpaceDN w:val="0"/>
        <w:adjustRightInd w:val="0"/>
        <w:spacing w:after="0" w:line="240" w:lineRule="auto"/>
        <w:jc w:val="both"/>
        <w:rPr>
          <w:rFonts w:ascii="Century Gothic" w:eastAsia="Times New Roman" w:hAnsi="Century Gothic" w:cstheme="minorHAnsi"/>
        </w:rPr>
      </w:pPr>
    </w:p>
    <w:p w14:paraId="58432F34" w14:textId="61296719" w:rsidR="00EA491C" w:rsidRDefault="00EA491C" w:rsidP="006F08E7">
      <w:pPr>
        <w:autoSpaceDE w:val="0"/>
        <w:autoSpaceDN w:val="0"/>
        <w:adjustRightInd w:val="0"/>
        <w:spacing w:after="0" w:line="240" w:lineRule="auto"/>
        <w:jc w:val="both"/>
        <w:rPr>
          <w:rFonts w:ascii="Century Gothic" w:eastAsia="Times New Roman" w:hAnsi="Century Gothic" w:cstheme="minorHAnsi"/>
        </w:rPr>
      </w:pPr>
    </w:p>
    <w:p w14:paraId="0C650AF8" w14:textId="1B627A41" w:rsidR="007A3239" w:rsidRDefault="007A3239" w:rsidP="006F08E7">
      <w:pPr>
        <w:autoSpaceDE w:val="0"/>
        <w:autoSpaceDN w:val="0"/>
        <w:adjustRightInd w:val="0"/>
        <w:spacing w:after="0" w:line="240" w:lineRule="auto"/>
        <w:jc w:val="both"/>
        <w:rPr>
          <w:rFonts w:ascii="Century Gothic" w:eastAsia="Times New Roman" w:hAnsi="Century Gothic" w:cstheme="minorHAnsi"/>
        </w:rPr>
      </w:pPr>
    </w:p>
    <w:p w14:paraId="0CFD7752" w14:textId="77777777" w:rsidR="007C646C" w:rsidRDefault="007C646C" w:rsidP="007A3239">
      <w:pPr>
        <w:spacing w:after="0" w:line="240" w:lineRule="auto"/>
        <w:jc w:val="both"/>
        <w:rPr>
          <w:rFonts w:eastAsia="Times New Roman" w:cs="Calibri"/>
          <w:color w:val="002060"/>
        </w:rPr>
      </w:pPr>
    </w:p>
    <w:p w14:paraId="7B1F366F" w14:textId="77777777" w:rsidR="007A3239" w:rsidRDefault="007A3239" w:rsidP="007A3239">
      <w:pPr>
        <w:spacing w:after="0" w:line="240" w:lineRule="auto"/>
        <w:jc w:val="both"/>
        <w:rPr>
          <w:rFonts w:eastAsia="Times New Roman" w:cs="Calibri"/>
          <w:color w:val="002060"/>
        </w:rPr>
      </w:pPr>
    </w:p>
    <w:p w14:paraId="7778356F" w14:textId="77777777" w:rsidR="007A3239" w:rsidRPr="007C646C" w:rsidRDefault="007A3239" w:rsidP="007C646C">
      <w:pPr>
        <w:spacing w:after="0" w:line="240" w:lineRule="auto"/>
        <w:jc w:val="both"/>
        <w:rPr>
          <w:rFonts w:ascii="Arial" w:eastAsia="Times New Roman" w:hAnsi="Arial" w:cs="Arial"/>
          <w:color w:val="002060"/>
        </w:rPr>
      </w:pPr>
    </w:p>
    <w:p w14:paraId="59A6DFEE" w14:textId="77777777" w:rsidR="007A3239" w:rsidRPr="0055188C" w:rsidRDefault="007A3239" w:rsidP="007C646C">
      <w:pPr>
        <w:pBdr>
          <w:top w:val="double" w:sz="12" w:space="1" w:color="0070C0"/>
          <w:left w:val="double" w:sz="12" w:space="1" w:color="0070C0"/>
          <w:bottom w:val="double" w:sz="12" w:space="1" w:color="0070C0"/>
          <w:right w:val="double" w:sz="12" w:space="1" w:color="0070C0"/>
        </w:pBdr>
        <w:shd w:val="clear" w:color="auto" w:fill="002060"/>
        <w:spacing w:after="0" w:line="240" w:lineRule="auto"/>
        <w:rPr>
          <w:rFonts w:ascii="Arial" w:eastAsia="Times New Roman" w:hAnsi="Arial" w:cs="Arial"/>
          <w:b/>
          <w:color w:val="FFFFFF" w:themeColor="background1"/>
        </w:rPr>
      </w:pPr>
      <w:r w:rsidRPr="0055188C">
        <w:rPr>
          <w:rFonts w:ascii="Arial" w:eastAsia="Times New Roman" w:hAnsi="Arial" w:cs="Arial"/>
          <w:b/>
          <w:color w:val="FFFFFF" w:themeColor="background1"/>
        </w:rPr>
        <w:t>DEFINITIONS</w:t>
      </w:r>
    </w:p>
    <w:p w14:paraId="71E989FF" w14:textId="77777777" w:rsidR="007A3239" w:rsidRPr="0055188C" w:rsidRDefault="007A3239" w:rsidP="007C646C">
      <w:pPr>
        <w:spacing w:after="0" w:line="240" w:lineRule="auto"/>
        <w:jc w:val="both"/>
        <w:rPr>
          <w:rFonts w:ascii="Arial" w:eastAsia="Times New Roman" w:hAnsi="Arial" w:cs="Arial"/>
          <w:b/>
          <w:lang w:val="en-US"/>
        </w:rPr>
      </w:pPr>
    </w:p>
    <w:p w14:paraId="275FE1FE" w14:textId="77777777" w:rsidR="007A3239" w:rsidRPr="0055188C" w:rsidRDefault="007A3239" w:rsidP="007C646C">
      <w:pPr>
        <w:spacing w:line="240" w:lineRule="auto"/>
        <w:ind w:left="-5" w:right="19"/>
        <w:rPr>
          <w:rFonts w:ascii="Arial" w:hAnsi="Arial" w:cs="Arial"/>
        </w:rPr>
      </w:pPr>
      <w:r w:rsidRPr="0055188C">
        <w:rPr>
          <w:rFonts w:ascii="Arial" w:hAnsi="Arial" w:cs="Arial"/>
        </w:rPr>
        <w:t xml:space="preserve">A lockdown may be partial or full.   </w:t>
      </w:r>
    </w:p>
    <w:p w14:paraId="246D858C" w14:textId="77777777" w:rsidR="007A3239" w:rsidRPr="0055188C" w:rsidRDefault="007A3239" w:rsidP="007C646C">
      <w:pPr>
        <w:spacing w:line="240" w:lineRule="auto"/>
        <w:ind w:left="-5" w:right="19"/>
        <w:rPr>
          <w:rFonts w:ascii="Arial" w:hAnsi="Arial" w:cs="Arial"/>
        </w:rPr>
      </w:pPr>
      <w:r w:rsidRPr="0055188C">
        <w:rPr>
          <w:rFonts w:ascii="Arial" w:hAnsi="Arial" w:cs="Arial"/>
        </w:rPr>
        <w:t xml:space="preserve">‘Partial lockdown’ is a precautionary measure but puts the school in a state of readiness (whilst retaining a degree of normality) should a situation escalate.  </w:t>
      </w:r>
    </w:p>
    <w:p w14:paraId="18A90F26" w14:textId="441DCB51" w:rsidR="007A3239" w:rsidRPr="0055188C" w:rsidRDefault="007A3239" w:rsidP="007C646C">
      <w:pPr>
        <w:spacing w:line="240" w:lineRule="auto"/>
        <w:ind w:left="-5" w:right="19"/>
        <w:rPr>
          <w:rFonts w:ascii="Arial" w:hAnsi="Arial" w:cs="Arial"/>
        </w:rPr>
      </w:pPr>
      <w:r w:rsidRPr="0055188C">
        <w:rPr>
          <w:rFonts w:ascii="Arial" w:hAnsi="Arial" w:cs="Arial"/>
        </w:rPr>
        <w:t xml:space="preserve">A ‘Full Lockdown’ signifies an immediate threat to the school and may be an escalation of a partial lockdown.  </w:t>
      </w:r>
    </w:p>
    <w:p w14:paraId="15558CF7" w14:textId="0FD10A28" w:rsidR="007C646C" w:rsidRPr="0055188C" w:rsidRDefault="007C646C" w:rsidP="007C646C">
      <w:pPr>
        <w:pBdr>
          <w:top w:val="double" w:sz="12" w:space="1" w:color="0070C0"/>
          <w:left w:val="double" w:sz="12" w:space="1" w:color="0070C0"/>
          <w:bottom w:val="double" w:sz="12" w:space="1" w:color="0070C0"/>
          <w:right w:val="double" w:sz="12" w:space="1" w:color="0070C0"/>
        </w:pBdr>
        <w:shd w:val="clear" w:color="auto" w:fill="002060"/>
        <w:spacing w:after="0" w:line="240" w:lineRule="auto"/>
        <w:rPr>
          <w:rFonts w:ascii="Arial" w:eastAsia="Times New Roman" w:hAnsi="Arial" w:cs="Arial"/>
          <w:b/>
          <w:color w:val="FFFFFF" w:themeColor="background1"/>
        </w:rPr>
      </w:pPr>
      <w:r w:rsidRPr="0055188C">
        <w:rPr>
          <w:rFonts w:ascii="Arial" w:eastAsia="Times New Roman" w:hAnsi="Arial" w:cs="Arial"/>
          <w:b/>
          <w:color w:val="FFFFFF" w:themeColor="background1"/>
        </w:rPr>
        <w:t>ASSOCIATED POLICIES</w:t>
      </w:r>
    </w:p>
    <w:p w14:paraId="35A263DE" w14:textId="77777777" w:rsidR="007C646C" w:rsidRPr="0055188C" w:rsidRDefault="007C646C" w:rsidP="007C646C">
      <w:pPr>
        <w:spacing w:after="188"/>
        <w:ind w:right="19"/>
        <w:rPr>
          <w:rFonts w:ascii="Arial" w:hAnsi="Arial" w:cs="Arial"/>
        </w:rPr>
      </w:pPr>
    </w:p>
    <w:p w14:paraId="050EEF92" w14:textId="71391332" w:rsidR="007C646C" w:rsidRPr="0055188C" w:rsidRDefault="007C646C" w:rsidP="007C646C">
      <w:pPr>
        <w:pStyle w:val="ListParagraph"/>
        <w:numPr>
          <w:ilvl w:val="0"/>
          <w:numId w:val="45"/>
        </w:numPr>
        <w:spacing w:after="188"/>
        <w:ind w:right="19"/>
        <w:rPr>
          <w:rFonts w:ascii="Arial" w:hAnsi="Arial" w:cs="Arial"/>
          <w:sz w:val="22"/>
          <w:szCs w:val="22"/>
        </w:rPr>
      </w:pPr>
      <w:r w:rsidRPr="0055188C">
        <w:rPr>
          <w:rFonts w:ascii="Arial" w:hAnsi="Arial" w:cs="Arial"/>
          <w:sz w:val="22"/>
          <w:szCs w:val="22"/>
        </w:rPr>
        <w:t>Health and Safety Policy</w:t>
      </w:r>
    </w:p>
    <w:p w14:paraId="705B9924" w14:textId="1AE2E3D3" w:rsidR="007C646C" w:rsidRPr="0055188C" w:rsidRDefault="007C646C" w:rsidP="007C646C">
      <w:pPr>
        <w:pStyle w:val="ListParagraph"/>
        <w:numPr>
          <w:ilvl w:val="0"/>
          <w:numId w:val="44"/>
        </w:numPr>
        <w:spacing w:after="188"/>
        <w:ind w:right="19"/>
        <w:rPr>
          <w:rFonts w:ascii="Arial" w:hAnsi="Arial" w:cs="Arial"/>
          <w:sz w:val="22"/>
          <w:szCs w:val="22"/>
        </w:rPr>
      </w:pPr>
      <w:r w:rsidRPr="0055188C">
        <w:rPr>
          <w:rFonts w:ascii="Arial" w:hAnsi="Arial" w:cs="Arial"/>
          <w:sz w:val="22"/>
          <w:szCs w:val="22"/>
        </w:rPr>
        <w:t>Emergency Fire Evacuation Procedures</w:t>
      </w:r>
    </w:p>
    <w:p w14:paraId="0D4AD755" w14:textId="25925754" w:rsidR="00F0719E" w:rsidRPr="0055188C" w:rsidRDefault="00F0719E" w:rsidP="007C646C">
      <w:pPr>
        <w:pStyle w:val="ListParagraph"/>
        <w:numPr>
          <w:ilvl w:val="0"/>
          <w:numId w:val="44"/>
        </w:numPr>
        <w:spacing w:after="188"/>
        <w:ind w:right="19"/>
        <w:rPr>
          <w:rFonts w:ascii="Arial" w:hAnsi="Arial" w:cs="Arial"/>
          <w:sz w:val="22"/>
          <w:szCs w:val="22"/>
        </w:rPr>
      </w:pPr>
      <w:r w:rsidRPr="0055188C">
        <w:rPr>
          <w:rFonts w:ascii="Arial" w:hAnsi="Arial" w:cs="Arial"/>
          <w:sz w:val="22"/>
          <w:szCs w:val="22"/>
        </w:rPr>
        <w:t>Business Continuity Plan</w:t>
      </w:r>
    </w:p>
    <w:p w14:paraId="7A2CFB51" w14:textId="46EE2889" w:rsidR="00F0719E" w:rsidRPr="0055188C" w:rsidRDefault="00F0719E" w:rsidP="007C646C">
      <w:pPr>
        <w:pStyle w:val="ListParagraph"/>
        <w:numPr>
          <w:ilvl w:val="0"/>
          <w:numId w:val="44"/>
        </w:numPr>
        <w:spacing w:after="188"/>
        <w:ind w:right="19"/>
        <w:rPr>
          <w:rFonts w:ascii="Arial" w:hAnsi="Arial" w:cs="Arial"/>
          <w:sz w:val="22"/>
          <w:szCs w:val="22"/>
        </w:rPr>
      </w:pPr>
      <w:r w:rsidRPr="0055188C">
        <w:rPr>
          <w:rFonts w:ascii="Arial" w:hAnsi="Arial" w:cs="Arial"/>
          <w:sz w:val="22"/>
          <w:szCs w:val="22"/>
        </w:rPr>
        <w:t xml:space="preserve">Safeguarding and Child Protection Policy </w:t>
      </w:r>
    </w:p>
    <w:p w14:paraId="21A55576" w14:textId="4C5AADB7" w:rsidR="007C646C" w:rsidRPr="0055188C" w:rsidRDefault="007C646C" w:rsidP="007C646C">
      <w:pPr>
        <w:pBdr>
          <w:top w:val="double" w:sz="12" w:space="1" w:color="0070C0"/>
          <w:left w:val="double" w:sz="12" w:space="1" w:color="0070C0"/>
          <w:bottom w:val="double" w:sz="12" w:space="1" w:color="0070C0"/>
          <w:right w:val="double" w:sz="12" w:space="1" w:color="0070C0"/>
        </w:pBdr>
        <w:shd w:val="clear" w:color="auto" w:fill="002060"/>
        <w:spacing w:after="0" w:line="240" w:lineRule="auto"/>
        <w:rPr>
          <w:rFonts w:ascii="Arial" w:eastAsia="Times New Roman" w:hAnsi="Arial" w:cs="Arial"/>
          <w:b/>
          <w:color w:val="FFFFFF" w:themeColor="background1"/>
        </w:rPr>
      </w:pPr>
      <w:r w:rsidRPr="0055188C">
        <w:rPr>
          <w:rFonts w:ascii="Arial" w:eastAsia="Times New Roman" w:hAnsi="Arial" w:cs="Arial"/>
          <w:b/>
          <w:color w:val="FFFFFF" w:themeColor="background1"/>
        </w:rPr>
        <w:t>GENERAL PRINCIPLES</w:t>
      </w:r>
    </w:p>
    <w:p w14:paraId="0E24CEC5" w14:textId="2A4751A4" w:rsidR="007C646C" w:rsidRPr="0055188C" w:rsidRDefault="007C646C" w:rsidP="007C646C">
      <w:pPr>
        <w:spacing w:line="240" w:lineRule="auto"/>
        <w:ind w:left="-5" w:right="19"/>
        <w:rPr>
          <w:rFonts w:ascii="Arial" w:hAnsi="Arial" w:cs="Arial"/>
        </w:rPr>
      </w:pPr>
    </w:p>
    <w:p w14:paraId="66EA24D4" w14:textId="66AB34CA" w:rsidR="00F0719E" w:rsidRPr="0055188C" w:rsidRDefault="00F0719E" w:rsidP="00F0719E">
      <w:pPr>
        <w:spacing w:line="240" w:lineRule="auto"/>
        <w:ind w:left="-5" w:right="19"/>
        <w:rPr>
          <w:rFonts w:ascii="Arial" w:hAnsi="Arial" w:cs="Arial"/>
        </w:rPr>
      </w:pPr>
      <w:r w:rsidRPr="0055188C">
        <w:rPr>
          <w:rFonts w:ascii="Arial" w:hAnsi="Arial" w:cs="Arial"/>
        </w:rPr>
        <w:t>It is of vital importance that the school’s lockdown procedures are familiar to all members of staff. To achieve this, a lockdown drill will be undertaken at least once a year.</w:t>
      </w:r>
    </w:p>
    <w:p w14:paraId="23F5E28E" w14:textId="51151042" w:rsidR="00F0719E" w:rsidRPr="0055188C" w:rsidRDefault="00F0719E" w:rsidP="00F0719E">
      <w:pPr>
        <w:spacing w:line="240" w:lineRule="auto"/>
        <w:ind w:left="-5" w:right="19"/>
        <w:rPr>
          <w:rFonts w:ascii="Arial" w:hAnsi="Arial" w:cs="Arial"/>
        </w:rPr>
      </w:pPr>
      <w:r w:rsidRPr="0055188C">
        <w:rPr>
          <w:rFonts w:ascii="Arial" w:hAnsi="Arial" w:cs="Arial"/>
        </w:rPr>
        <w:t>Depending on their age and understanding, pupils should also be aware of lockdown procedures in a manner appropriate to their developmental stage.</w:t>
      </w:r>
    </w:p>
    <w:p w14:paraId="0D13C298" w14:textId="2B0129BE" w:rsidR="00F0719E" w:rsidRPr="0055188C" w:rsidRDefault="00F0719E" w:rsidP="00F0719E">
      <w:pPr>
        <w:spacing w:line="240" w:lineRule="auto"/>
        <w:ind w:left="-5" w:right="19"/>
        <w:rPr>
          <w:rFonts w:ascii="Arial" w:hAnsi="Arial" w:cs="Arial"/>
        </w:rPr>
      </w:pPr>
      <w:r w:rsidRPr="0055188C">
        <w:rPr>
          <w:rFonts w:ascii="Arial" w:hAnsi="Arial" w:cs="Arial"/>
        </w:rPr>
        <w:t>The purpose of a lockdown is to safeguard pupils, staff and visitors by restricting movement and securing the school site when there is a perceived or actual threat.</w:t>
      </w:r>
    </w:p>
    <w:p w14:paraId="28B6DCA1" w14:textId="08289E5C" w:rsidR="007A3239" w:rsidRPr="0055188C" w:rsidRDefault="007A3239" w:rsidP="007C646C">
      <w:pPr>
        <w:pBdr>
          <w:top w:val="double" w:sz="12" w:space="1" w:color="0070C0"/>
          <w:left w:val="double" w:sz="12" w:space="1" w:color="0070C0"/>
          <w:bottom w:val="double" w:sz="12" w:space="1" w:color="0070C0"/>
          <w:right w:val="double" w:sz="12" w:space="1" w:color="0070C0"/>
        </w:pBdr>
        <w:shd w:val="clear" w:color="auto" w:fill="002060"/>
        <w:spacing w:after="0" w:line="240" w:lineRule="auto"/>
        <w:rPr>
          <w:rFonts w:ascii="Arial" w:eastAsia="Times New Roman" w:hAnsi="Arial" w:cs="Arial"/>
          <w:b/>
          <w:color w:val="FFFFFF" w:themeColor="background1"/>
        </w:rPr>
      </w:pPr>
      <w:r w:rsidRPr="0055188C">
        <w:rPr>
          <w:rFonts w:ascii="Arial" w:eastAsia="Times New Roman" w:hAnsi="Arial" w:cs="Arial"/>
          <w:b/>
          <w:color w:val="FFFFFF" w:themeColor="background1"/>
        </w:rPr>
        <w:t>PROCEDURE TO BE FOLLOWED IN THE EVENT OF A LOCKDOWN</w:t>
      </w:r>
    </w:p>
    <w:p w14:paraId="0A3ACC55" w14:textId="77777777" w:rsidR="007A3239" w:rsidRPr="0055188C" w:rsidRDefault="007A3239" w:rsidP="007C646C">
      <w:pPr>
        <w:pStyle w:val="NoSpacing"/>
        <w:rPr>
          <w:rFonts w:ascii="Arial" w:hAnsi="Arial" w:cs="Arial"/>
        </w:rPr>
      </w:pPr>
    </w:p>
    <w:tbl>
      <w:tblPr>
        <w:tblStyle w:val="TableGrid0"/>
        <w:tblW w:w="10876" w:type="dxa"/>
        <w:tblInd w:w="-108" w:type="dxa"/>
        <w:tblCellMar>
          <w:top w:w="56" w:type="dxa"/>
          <w:right w:w="19" w:type="dxa"/>
        </w:tblCellMar>
        <w:tblLook w:val="04A0" w:firstRow="1" w:lastRow="0" w:firstColumn="1" w:lastColumn="0" w:noHBand="0" w:noVBand="1"/>
      </w:tblPr>
      <w:tblGrid>
        <w:gridCol w:w="2315"/>
        <w:gridCol w:w="8561"/>
      </w:tblGrid>
      <w:tr w:rsidR="00F0719E" w:rsidRPr="0055188C" w14:paraId="3D3B0108" w14:textId="77777777" w:rsidTr="009A63AF">
        <w:trPr>
          <w:trHeight w:val="562"/>
        </w:trPr>
        <w:tc>
          <w:tcPr>
            <w:tcW w:w="2315" w:type="dxa"/>
            <w:tcBorders>
              <w:top w:val="single" w:sz="4" w:space="0" w:color="000000"/>
              <w:left w:val="single" w:sz="4" w:space="0" w:color="000000"/>
              <w:bottom w:val="single" w:sz="4" w:space="0" w:color="000000"/>
              <w:right w:val="single" w:sz="4" w:space="0" w:color="000000"/>
            </w:tcBorders>
          </w:tcPr>
          <w:p w14:paraId="60CAD50A" w14:textId="3BA1F688" w:rsidR="00F0719E" w:rsidRPr="0055188C" w:rsidRDefault="00F0719E" w:rsidP="007C646C">
            <w:pPr>
              <w:ind w:left="108" w:right="40"/>
              <w:rPr>
                <w:rFonts w:ascii="Arial" w:hAnsi="Arial" w:cs="Arial"/>
              </w:rPr>
            </w:pPr>
            <w:r w:rsidRPr="0055188C">
              <w:rPr>
                <w:rFonts w:ascii="Arial" w:hAnsi="Arial" w:cs="Arial"/>
              </w:rPr>
              <w:t xml:space="preserve">Initiating a lockdown </w:t>
            </w:r>
          </w:p>
        </w:tc>
        <w:tc>
          <w:tcPr>
            <w:tcW w:w="8561" w:type="dxa"/>
            <w:tcBorders>
              <w:top w:val="single" w:sz="4" w:space="0" w:color="000000"/>
              <w:left w:val="single" w:sz="4" w:space="0" w:color="000000"/>
              <w:bottom w:val="single" w:sz="4" w:space="0" w:color="000000"/>
              <w:right w:val="single" w:sz="4" w:space="0" w:color="000000"/>
            </w:tcBorders>
          </w:tcPr>
          <w:p w14:paraId="17B816EC" w14:textId="06E32769" w:rsidR="00F0719E" w:rsidRPr="0055188C" w:rsidRDefault="00F0719E" w:rsidP="00F0719E">
            <w:pPr>
              <w:ind w:left="60"/>
              <w:rPr>
                <w:rFonts w:ascii="Arial" w:hAnsi="Arial" w:cs="Arial"/>
              </w:rPr>
            </w:pPr>
            <w:r w:rsidRPr="0055188C">
              <w:rPr>
                <w:rFonts w:ascii="Arial" w:hAnsi="Arial" w:cs="Arial"/>
              </w:rPr>
              <w:t>A lockdown may be initiated by the Headteacher, Deputy Headteacher/ Designated Safeguarding Lead (DSL), School Business Manager (SBM) or another authorised member of the Senior Leadership Team when there is a threat to the safety of pupils, staff, or visitors.</w:t>
            </w:r>
          </w:p>
          <w:p w14:paraId="0C54162F" w14:textId="77777777" w:rsidR="00F0719E" w:rsidRPr="0055188C" w:rsidRDefault="00F0719E" w:rsidP="00F0719E">
            <w:pPr>
              <w:ind w:left="60"/>
              <w:rPr>
                <w:rFonts w:ascii="Arial" w:hAnsi="Arial" w:cs="Arial"/>
              </w:rPr>
            </w:pPr>
          </w:p>
          <w:p w14:paraId="605BCFAD" w14:textId="10E3B044" w:rsidR="00F0719E" w:rsidRPr="0055188C" w:rsidRDefault="00F0719E" w:rsidP="00F0719E">
            <w:pPr>
              <w:ind w:left="60"/>
              <w:rPr>
                <w:rFonts w:ascii="Arial" w:hAnsi="Arial" w:cs="Arial"/>
              </w:rPr>
            </w:pPr>
            <w:r w:rsidRPr="0055188C">
              <w:rPr>
                <w:rFonts w:ascii="Arial" w:hAnsi="Arial" w:cs="Arial"/>
              </w:rPr>
              <w:t>The lockdown will be activated through the school's InVentry Lockdown System, which will immediately notify staff via designated devices and trigger the agreed lockdown alert throughout the school.</w:t>
            </w:r>
          </w:p>
        </w:tc>
      </w:tr>
      <w:tr w:rsidR="007A3239" w:rsidRPr="0055188C" w14:paraId="5C10A4E1" w14:textId="77777777" w:rsidTr="009A63AF">
        <w:trPr>
          <w:trHeight w:val="562"/>
        </w:trPr>
        <w:tc>
          <w:tcPr>
            <w:tcW w:w="2315" w:type="dxa"/>
            <w:tcBorders>
              <w:top w:val="single" w:sz="4" w:space="0" w:color="000000"/>
              <w:left w:val="single" w:sz="4" w:space="0" w:color="000000"/>
              <w:bottom w:val="single" w:sz="4" w:space="0" w:color="000000"/>
              <w:right w:val="single" w:sz="4" w:space="0" w:color="000000"/>
            </w:tcBorders>
          </w:tcPr>
          <w:p w14:paraId="0CBD8311" w14:textId="77777777" w:rsidR="007A3239" w:rsidRPr="0055188C" w:rsidRDefault="007A3239" w:rsidP="007C646C">
            <w:pPr>
              <w:ind w:left="108" w:right="40"/>
              <w:rPr>
                <w:rFonts w:ascii="Arial" w:hAnsi="Arial" w:cs="Arial"/>
              </w:rPr>
            </w:pPr>
            <w:r w:rsidRPr="0055188C">
              <w:rPr>
                <w:rFonts w:ascii="Arial" w:hAnsi="Arial" w:cs="Arial"/>
              </w:rPr>
              <w:t xml:space="preserve">Signal for lockdown:     </w:t>
            </w:r>
          </w:p>
        </w:tc>
        <w:tc>
          <w:tcPr>
            <w:tcW w:w="8561" w:type="dxa"/>
            <w:tcBorders>
              <w:top w:val="single" w:sz="4" w:space="0" w:color="000000"/>
              <w:left w:val="single" w:sz="4" w:space="0" w:color="000000"/>
              <w:bottom w:val="single" w:sz="4" w:space="0" w:color="000000"/>
              <w:right w:val="single" w:sz="4" w:space="0" w:color="000000"/>
            </w:tcBorders>
          </w:tcPr>
          <w:p w14:paraId="09C94CF4" w14:textId="77777777" w:rsidR="00F0719E" w:rsidRPr="0055188C" w:rsidRDefault="00F0719E" w:rsidP="00F0719E">
            <w:pPr>
              <w:ind w:left="60"/>
              <w:rPr>
                <w:rFonts w:ascii="Arial" w:hAnsi="Arial" w:cs="Arial"/>
              </w:rPr>
            </w:pPr>
            <w:r w:rsidRPr="0055188C">
              <w:rPr>
                <w:rFonts w:ascii="Arial" w:hAnsi="Arial" w:cs="Arial"/>
              </w:rPr>
              <w:t>A lockdown message will appear on all connected digital devices through the InVentry Lockdown System stating:</w:t>
            </w:r>
          </w:p>
          <w:p w14:paraId="0A99D255" w14:textId="77777777" w:rsidR="00F0719E" w:rsidRPr="0055188C" w:rsidRDefault="00F0719E" w:rsidP="00F0719E">
            <w:pPr>
              <w:ind w:left="60"/>
              <w:rPr>
                <w:rFonts w:ascii="Arial" w:hAnsi="Arial" w:cs="Arial"/>
              </w:rPr>
            </w:pPr>
          </w:p>
          <w:p w14:paraId="4A26C85E" w14:textId="77777777" w:rsidR="00F0719E" w:rsidRPr="0055188C" w:rsidRDefault="00F0719E" w:rsidP="00F0719E">
            <w:pPr>
              <w:ind w:left="60"/>
              <w:rPr>
                <w:rFonts w:ascii="Arial" w:hAnsi="Arial" w:cs="Arial"/>
              </w:rPr>
            </w:pPr>
            <w:r w:rsidRPr="0055188C">
              <w:rPr>
                <w:rFonts w:ascii="Arial" w:hAnsi="Arial" w:cs="Arial"/>
              </w:rPr>
              <w:t>"Attention all staff: Lockdown procedures are now in operation."</w:t>
            </w:r>
          </w:p>
          <w:p w14:paraId="4CE18E8C" w14:textId="77777777" w:rsidR="00F0719E" w:rsidRPr="0055188C" w:rsidRDefault="00F0719E" w:rsidP="00F0719E">
            <w:pPr>
              <w:ind w:left="60"/>
              <w:rPr>
                <w:rFonts w:ascii="Arial" w:hAnsi="Arial" w:cs="Arial"/>
              </w:rPr>
            </w:pPr>
          </w:p>
          <w:p w14:paraId="5D59E0C4" w14:textId="042666E2" w:rsidR="007C646C" w:rsidRPr="0055188C" w:rsidRDefault="00F0719E" w:rsidP="00F0719E">
            <w:pPr>
              <w:ind w:left="60"/>
              <w:rPr>
                <w:rFonts w:ascii="Arial" w:hAnsi="Arial" w:cs="Arial"/>
              </w:rPr>
            </w:pPr>
            <w:r w:rsidRPr="0055188C">
              <w:rPr>
                <w:rFonts w:ascii="Arial" w:hAnsi="Arial" w:cs="Arial"/>
              </w:rPr>
              <w:t>Staff receiving this message must immediately implement lockdown procedures without delay.</w:t>
            </w:r>
          </w:p>
        </w:tc>
      </w:tr>
      <w:tr w:rsidR="007A3239" w:rsidRPr="0055188C" w14:paraId="4B3B50DA" w14:textId="77777777" w:rsidTr="009A63AF">
        <w:trPr>
          <w:trHeight w:val="287"/>
        </w:trPr>
        <w:tc>
          <w:tcPr>
            <w:tcW w:w="2315" w:type="dxa"/>
            <w:tcBorders>
              <w:top w:val="single" w:sz="4" w:space="0" w:color="000000"/>
              <w:left w:val="single" w:sz="4" w:space="0" w:color="000000"/>
              <w:bottom w:val="single" w:sz="4" w:space="0" w:color="000000"/>
              <w:right w:val="single" w:sz="4" w:space="0" w:color="000000"/>
            </w:tcBorders>
          </w:tcPr>
          <w:p w14:paraId="0592383D" w14:textId="77777777" w:rsidR="007A3239" w:rsidRPr="0055188C" w:rsidRDefault="007A3239" w:rsidP="007C646C">
            <w:pPr>
              <w:ind w:left="108"/>
              <w:rPr>
                <w:rFonts w:ascii="Arial" w:hAnsi="Arial" w:cs="Arial"/>
              </w:rPr>
            </w:pPr>
            <w:r w:rsidRPr="0055188C">
              <w:rPr>
                <w:rFonts w:ascii="Arial" w:hAnsi="Arial" w:cs="Arial"/>
              </w:rPr>
              <w:t xml:space="preserve">Signal for all-clear:   </w:t>
            </w:r>
          </w:p>
        </w:tc>
        <w:tc>
          <w:tcPr>
            <w:tcW w:w="8561" w:type="dxa"/>
            <w:tcBorders>
              <w:top w:val="single" w:sz="4" w:space="0" w:color="000000"/>
              <w:left w:val="single" w:sz="4" w:space="0" w:color="000000"/>
              <w:bottom w:val="single" w:sz="4" w:space="0" w:color="000000"/>
              <w:right w:val="single" w:sz="4" w:space="0" w:color="000000"/>
            </w:tcBorders>
          </w:tcPr>
          <w:p w14:paraId="33C61FE9" w14:textId="77777777" w:rsidR="00F0719E" w:rsidRPr="0055188C" w:rsidRDefault="007A3239" w:rsidP="00F0719E">
            <w:pPr>
              <w:ind w:left="-19"/>
              <w:rPr>
                <w:rFonts w:ascii="Arial" w:hAnsi="Arial" w:cs="Arial"/>
              </w:rPr>
            </w:pPr>
            <w:r w:rsidRPr="0055188C">
              <w:rPr>
                <w:rFonts w:ascii="Arial" w:hAnsi="Arial" w:cs="Arial"/>
              </w:rPr>
              <w:t xml:space="preserve"> </w:t>
            </w:r>
            <w:r w:rsidR="00F0719E" w:rsidRPr="0055188C">
              <w:rPr>
                <w:rFonts w:ascii="Arial" w:hAnsi="Arial" w:cs="Arial"/>
              </w:rPr>
              <w:t>The signal to end the lockdown will only be given by the Headteacher, Deputy Headteacher, or emergency services.</w:t>
            </w:r>
          </w:p>
          <w:p w14:paraId="52C30B9B" w14:textId="77777777" w:rsidR="00F0719E" w:rsidRPr="0055188C" w:rsidRDefault="00F0719E" w:rsidP="00F0719E">
            <w:pPr>
              <w:ind w:left="-19"/>
              <w:rPr>
                <w:rFonts w:ascii="Arial" w:hAnsi="Arial" w:cs="Arial"/>
              </w:rPr>
            </w:pPr>
          </w:p>
          <w:p w14:paraId="1FA10A9C" w14:textId="77777777" w:rsidR="00F0719E" w:rsidRPr="0055188C" w:rsidRDefault="00F0719E" w:rsidP="00F0719E">
            <w:pPr>
              <w:ind w:left="-19"/>
              <w:rPr>
                <w:rFonts w:ascii="Arial" w:hAnsi="Arial" w:cs="Arial"/>
              </w:rPr>
            </w:pPr>
            <w:r w:rsidRPr="0055188C">
              <w:rPr>
                <w:rFonts w:ascii="Arial" w:hAnsi="Arial" w:cs="Arial"/>
              </w:rPr>
              <w:t>The all-clear signal will be:</w:t>
            </w:r>
          </w:p>
          <w:p w14:paraId="0020B939" w14:textId="77777777" w:rsidR="00F0719E" w:rsidRPr="0055188C" w:rsidRDefault="00F0719E" w:rsidP="00F0719E">
            <w:pPr>
              <w:ind w:left="-19"/>
              <w:rPr>
                <w:rFonts w:ascii="Arial" w:hAnsi="Arial" w:cs="Arial"/>
              </w:rPr>
            </w:pPr>
          </w:p>
          <w:p w14:paraId="27CE0C79" w14:textId="026E7C2E" w:rsidR="007A3239" w:rsidRPr="0055188C" w:rsidRDefault="00F0719E" w:rsidP="00F0719E">
            <w:pPr>
              <w:ind w:left="-19"/>
              <w:rPr>
                <w:rFonts w:ascii="Arial" w:hAnsi="Arial" w:cs="Arial"/>
              </w:rPr>
            </w:pPr>
            <w:r w:rsidRPr="0055188C">
              <w:rPr>
                <w:rFonts w:ascii="Arial" w:hAnsi="Arial" w:cs="Arial"/>
              </w:rPr>
              <w:t>"Attention all staff: The lockdown has now ended. Normal activities may resume."</w:t>
            </w:r>
          </w:p>
          <w:p w14:paraId="5584303C" w14:textId="5CF11561" w:rsidR="007C646C" w:rsidRPr="0055188C" w:rsidRDefault="007C646C" w:rsidP="007C646C">
            <w:pPr>
              <w:ind w:left="-19"/>
              <w:rPr>
                <w:rFonts w:ascii="Arial" w:hAnsi="Arial" w:cs="Arial"/>
              </w:rPr>
            </w:pPr>
          </w:p>
        </w:tc>
      </w:tr>
    </w:tbl>
    <w:p w14:paraId="3D9999FB" w14:textId="23387809" w:rsidR="007A3239" w:rsidRPr="0055188C" w:rsidRDefault="007A3239" w:rsidP="007C646C">
      <w:pPr>
        <w:spacing w:after="0" w:line="240" w:lineRule="auto"/>
        <w:rPr>
          <w:rFonts w:ascii="Arial" w:hAnsi="Arial" w:cs="Arial"/>
        </w:rPr>
      </w:pPr>
    </w:p>
    <w:p w14:paraId="4861C138" w14:textId="77777777" w:rsidR="007C646C" w:rsidRPr="0055188C" w:rsidRDefault="007C646C" w:rsidP="007C646C">
      <w:pPr>
        <w:spacing w:after="0" w:line="240" w:lineRule="auto"/>
        <w:rPr>
          <w:rFonts w:ascii="Arial" w:hAnsi="Arial" w:cs="Arial"/>
        </w:rPr>
      </w:pPr>
    </w:p>
    <w:tbl>
      <w:tblPr>
        <w:tblStyle w:val="TableGrid0"/>
        <w:tblW w:w="10915" w:type="dxa"/>
        <w:tblInd w:w="-147" w:type="dxa"/>
        <w:tblCellMar>
          <w:top w:w="56" w:type="dxa"/>
          <w:left w:w="108" w:type="dxa"/>
          <w:right w:w="115" w:type="dxa"/>
        </w:tblCellMar>
        <w:tblLook w:val="04A0" w:firstRow="1" w:lastRow="0" w:firstColumn="1" w:lastColumn="0" w:noHBand="0" w:noVBand="1"/>
      </w:tblPr>
      <w:tblGrid>
        <w:gridCol w:w="2450"/>
        <w:gridCol w:w="8465"/>
      </w:tblGrid>
      <w:tr w:rsidR="007A3239" w:rsidRPr="0055188C" w14:paraId="22B3DA29" w14:textId="77777777" w:rsidTr="009A63AF">
        <w:trPr>
          <w:trHeight w:val="286"/>
        </w:trPr>
        <w:tc>
          <w:tcPr>
            <w:tcW w:w="2450" w:type="dxa"/>
            <w:tcBorders>
              <w:top w:val="single" w:sz="4" w:space="0" w:color="000000"/>
              <w:left w:val="single" w:sz="4" w:space="0" w:color="000000"/>
              <w:bottom w:val="single" w:sz="4" w:space="0" w:color="000000"/>
              <w:right w:val="nil"/>
            </w:tcBorders>
          </w:tcPr>
          <w:p w14:paraId="48B50368" w14:textId="77777777" w:rsidR="007A3239" w:rsidRPr="0055188C" w:rsidRDefault="007A3239" w:rsidP="007C646C">
            <w:pPr>
              <w:rPr>
                <w:rFonts w:ascii="Arial" w:hAnsi="Arial" w:cs="Arial"/>
              </w:rPr>
            </w:pPr>
            <w:r w:rsidRPr="0055188C">
              <w:rPr>
                <w:rFonts w:ascii="Arial" w:hAnsi="Arial" w:cs="Arial"/>
                <w:b/>
              </w:rPr>
              <w:lastRenderedPageBreak/>
              <w:t xml:space="preserve">Lockdown  </w:t>
            </w:r>
          </w:p>
        </w:tc>
        <w:tc>
          <w:tcPr>
            <w:tcW w:w="8465" w:type="dxa"/>
            <w:tcBorders>
              <w:top w:val="single" w:sz="4" w:space="0" w:color="000000"/>
              <w:left w:val="nil"/>
              <w:bottom w:val="single" w:sz="4" w:space="0" w:color="000000"/>
              <w:right w:val="single" w:sz="4" w:space="0" w:color="000000"/>
            </w:tcBorders>
          </w:tcPr>
          <w:p w14:paraId="635082B9" w14:textId="77777777" w:rsidR="007A3239" w:rsidRPr="0055188C" w:rsidRDefault="007A3239" w:rsidP="007C646C">
            <w:pPr>
              <w:spacing w:after="160"/>
              <w:rPr>
                <w:rFonts w:ascii="Arial" w:hAnsi="Arial" w:cs="Arial"/>
              </w:rPr>
            </w:pPr>
          </w:p>
        </w:tc>
      </w:tr>
      <w:tr w:rsidR="007A3239" w:rsidRPr="0055188C" w14:paraId="1C11C325" w14:textId="77777777" w:rsidTr="009A63AF">
        <w:trPr>
          <w:trHeight w:val="839"/>
        </w:trPr>
        <w:tc>
          <w:tcPr>
            <w:tcW w:w="2450" w:type="dxa"/>
            <w:tcBorders>
              <w:top w:val="single" w:sz="4" w:space="0" w:color="000000"/>
              <w:left w:val="single" w:sz="4" w:space="0" w:color="000000"/>
              <w:bottom w:val="single" w:sz="4" w:space="0" w:color="000000"/>
              <w:right w:val="single" w:sz="4" w:space="0" w:color="000000"/>
            </w:tcBorders>
          </w:tcPr>
          <w:p w14:paraId="68C52066" w14:textId="77777777" w:rsidR="007A3239" w:rsidRPr="0055188C" w:rsidRDefault="007A3239" w:rsidP="007C646C">
            <w:pPr>
              <w:rPr>
                <w:rFonts w:ascii="Arial" w:hAnsi="Arial" w:cs="Arial"/>
              </w:rPr>
            </w:pPr>
            <w:r w:rsidRPr="0055188C">
              <w:rPr>
                <w:rFonts w:ascii="Arial" w:hAnsi="Arial" w:cs="Arial"/>
              </w:rPr>
              <w:t xml:space="preserve">Rooms most </w:t>
            </w:r>
          </w:p>
          <w:p w14:paraId="6D78CA29" w14:textId="77777777" w:rsidR="007A3239" w:rsidRPr="0055188C" w:rsidRDefault="007A3239" w:rsidP="007C646C">
            <w:pPr>
              <w:rPr>
                <w:rFonts w:ascii="Arial" w:hAnsi="Arial" w:cs="Arial"/>
              </w:rPr>
            </w:pPr>
            <w:r w:rsidRPr="0055188C">
              <w:rPr>
                <w:rFonts w:ascii="Arial" w:hAnsi="Arial" w:cs="Arial"/>
              </w:rPr>
              <w:t xml:space="preserve">suitable for lockdown   </w:t>
            </w:r>
          </w:p>
        </w:tc>
        <w:tc>
          <w:tcPr>
            <w:tcW w:w="8465" w:type="dxa"/>
            <w:tcBorders>
              <w:top w:val="single" w:sz="4" w:space="0" w:color="000000"/>
              <w:left w:val="single" w:sz="4" w:space="0" w:color="000000"/>
              <w:bottom w:val="single" w:sz="4" w:space="0" w:color="000000"/>
              <w:right w:val="single" w:sz="4" w:space="0" w:color="000000"/>
            </w:tcBorders>
          </w:tcPr>
          <w:p w14:paraId="0D3BEDDC" w14:textId="77777777" w:rsidR="007A3239" w:rsidRPr="0055188C" w:rsidRDefault="007A3239" w:rsidP="007C646C">
            <w:pPr>
              <w:rPr>
                <w:rFonts w:ascii="Arial" w:hAnsi="Arial" w:cs="Arial"/>
              </w:rPr>
            </w:pPr>
            <w:r w:rsidRPr="0055188C">
              <w:rPr>
                <w:rFonts w:ascii="Arial" w:hAnsi="Arial" w:cs="Arial"/>
              </w:rPr>
              <w:t>All classes to remain in their own classrooms or go directly to their classrooms</w:t>
            </w:r>
            <w:r w:rsidR="00554A55" w:rsidRPr="0055188C">
              <w:rPr>
                <w:rFonts w:ascii="Arial" w:hAnsi="Arial" w:cs="Arial"/>
              </w:rPr>
              <w:t xml:space="preserve">. </w:t>
            </w:r>
          </w:p>
          <w:p w14:paraId="5D52D854" w14:textId="77777777" w:rsidR="00554A55" w:rsidRPr="0055188C" w:rsidRDefault="00554A55" w:rsidP="007C646C">
            <w:pPr>
              <w:rPr>
                <w:rFonts w:ascii="Arial" w:hAnsi="Arial" w:cs="Arial"/>
              </w:rPr>
            </w:pPr>
            <w:r w:rsidRPr="0055188C">
              <w:rPr>
                <w:rFonts w:ascii="Arial" w:hAnsi="Arial" w:cs="Arial"/>
              </w:rPr>
              <w:t xml:space="preserve">If deemed safe, children and staff in the pods, must go back to classrooms. If unsafe, stay in the pod and lock the doors.  </w:t>
            </w:r>
          </w:p>
          <w:p w14:paraId="4DF07051" w14:textId="26C13674" w:rsidR="007C646C" w:rsidRPr="0055188C" w:rsidRDefault="007C646C" w:rsidP="007C646C">
            <w:pPr>
              <w:rPr>
                <w:rFonts w:ascii="Arial" w:hAnsi="Arial" w:cs="Arial"/>
              </w:rPr>
            </w:pPr>
          </w:p>
        </w:tc>
      </w:tr>
      <w:tr w:rsidR="007A3239" w:rsidRPr="0055188C" w14:paraId="619FB130" w14:textId="77777777" w:rsidTr="009A63AF">
        <w:trPr>
          <w:trHeight w:val="1114"/>
        </w:trPr>
        <w:tc>
          <w:tcPr>
            <w:tcW w:w="2450" w:type="dxa"/>
            <w:tcBorders>
              <w:top w:val="single" w:sz="4" w:space="0" w:color="000000"/>
              <w:left w:val="single" w:sz="4" w:space="0" w:color="000000"/>
              <w:bottom w:val="single" w:sz="4" w:space="0" w:color="000000"/>
              <w:right w:val="single" w:sz="4" w:space="0" w:color="000000"/>
            </w:tcBorders>
          </w:tcPr>
          <w:p w14:paraId="7078359C" w14:textId="77777777" w:rsidR="007A3239" w:rsidRPr="0055188C" w:rsidRDefault="007A3239" w:rsidP="007C646C">
            <w:pPr>
              <w:rPr>
                <w:rFonts w:ascii="Arial" w:hAnsi="Arial" w:cs="Arial"/>
              </w:rPr>
            </w:pPr>
            <w:r w:rsidRPr="0055188C">
              <w:rPr>
                <w:rFonts w:ascii="Arial" w:hAnsi="Arial" w:cs="Arial"/>
              </w:rPr>
              <w:t xml:space="preserve">Entrance points (e.g. doors, windows) which should be secured  </w:t>
            </w:r>
          </w:p>
        </w:tc>
        <w:tc>
          <w:tcPr>
            <w:tcW w:w="8465" w:type="dxa"/>
            <w:tcBorders>
              <w:top w:val="single" w:sz="4" w:space="0" w:color="000000"/>
              <w:left w:val="single" w:sz="4" w:space="0" w:color="000000"/>
              <w:bottom w:val="single" w:sz="4" w:space="0" w:color="000000"/>
              <w:right w:val="single" w:sz="4" w:space="0" w:color="000000"/>
            </w:tcBorders>
          </w:tcPr>
          <w:p w14:paraId="4EAD9356" w14:textId="77777777" w:rsidR="007A3239" w:rsidRPr="0055188C" w:rsidRDefault="007A3239" w:rsidP="007C646C">
            <w:pPr>
              <w:rPr>
                <w:rFonts w:ascii="Arial" w:hAnsi="Arial" w:cs="Arial"/>
              </w:rPr>
            </w:pPr>
            <w:r w:rsidRPr="0055188C">
              <w:rPr>
                <w:rFonts w:ascii="Arial" w:hAnsi="Arial" w:cs="Arial"/>
              </w:rPr>
              <w:t xml:space="preserve">External doors </w:t>
            </w:r>
          </w:p>
          <w:p w14:paraId="73FA3935" w14:textId="77777777" w:rsidR="007A3239" w:rsidRPr="0055188C" w:rsidRDefault="007A3239" w:rsidP="007C646C">
            <w:pPr>
              <w:rPr>
                <w:rFonts w:ascii="Arial" w:hAnsi="Arial" w:cs="Arial"/>
              </w:rPr>
            </w:pPr>
            <w:r w:rsidRPr="0055188C">
              <w:rPr>
                <w:rFonts w:ascii="Arial" w:hAnsi="Arial" w:cs="Arial"/>
              </w:rPr>
              <w:t xml:space="preserve">Fire Doors </w:t>
            </w:r>
          </w:p>
          <w:p w14:paraId="6171A6D4" w14:textId="50458D4B" w:rsidR="007A3239" w:rsidRPr="0055188C" w:rsidRDefault="007A3239" w:rsidP="007C646C">
            <w:pPr>
              <w:rPr>
                <w:rFonts w:ascii="Arial" w:hAnsi="Arial" w:cs="Arial"/>
              </w:rPr>
            </w:pPr>
            <w:r w:rsidRPr="0055188C">
              <w:rPr>
                <w:rFonts w:ascii="Arial" w:hAnsi="Arial" w:cs="Arial"/>
              </w:rPr>
              <w:t>All windows</w:t>
            </w:r>
          </w:p>
          <w:p w14:paraId="174A61FF" w14:textId="0E52DC5A" w:rsidR="00F0719E" w:rsidRPr="0055188C" w:rsidRDefault="00F0719E" w:rsidP="007C646C">
            <w:pPr>
              <w:rPr>
                <w:rFonts w:ascii="Arial" w:hAnsi="Arial" w:cs="Arial"/>
              </w:rPr>
            </w:pPr>
            <w:r w:rsidRPr="0055188C">
              <w:rPr>
                <w:rFonts w:ascii="Arial" w:hAnsi="Arial" w:cs="Arial"/>
              </w:rPr>
              <w:t>Any other access points identified during the incident</w:t>
            </w:r>
          </w:p>
          <w:p w14:paraId="5607E85A" w14:textId="77777777" w:rsidR="007A3239" w:rsidRPr="0055188C" w:rsidRDefault="007A3239" w:rsidP="007C646C">
            <w:pPr>
              <w:rPr>
                <w:rFonts w:ascii="Arial" w:hAnsi="Arial" w:cs="Arial"/>
              </w:rPr>
            </w:pPr>
            <w:r w:rsidRPr="0055188C">
              <w:rPr>
                <w:rFonts w:ascii="Arial" w:hAnsi="Arial" w:cs="Arial"/>
              </w:rPr>
              <w:t xml:space="preserve">Blinds Closed </w:t>
            </w:r>
          </w:p>
          <w:p w14:paraId="601A0787" w14:textId="4E4206B3" w:rsidR="007C646C" w:rsidRPr="0055188C" w:rsidRDefault="007C646C" w:rsidP="007C646C">
            <w:pPr>
              <w:rPr>
                <w:rFonts w:ascii="Arial" w:hAnsi="Arial" w:cs="Arial"/>
              </w:rPr>
            </w:pPr>
          </w:p>
        </w:tc>
      </w:tr>
      <w:tr w:rsidR="007A3239" w:rsidRPr="0055188C" w14:paraId="255C1A72" w14:textId="77777777" w:rsidTr="009A63AF">
        <w:trPr>
          <w:trHeight w:val="562"/>
        </w:trPr>
        <w:tc>
          <w:tcPr>
            <w:tcW w:w="2450" w:type="dxa"/>
            <w:tcBorders>
              <w:top w:val="single" w:sz="4" w:space="0" w:color="000000"/>
              <w:left w:val="single" w:sz="4" w:space="0" w:color="000000"/>
              <w:bottom w:val="single" w:sz="4" w:space="0" w:color="000000"/>
              <w:right w:val="single" w:sz="4" w:space="0" w:color="000000"/>
            </w:tcBorders>
          </w:tcPr>
          <w:p w14:paraId="465D74E6" w14:textId="77777777" w:rsidR="007A3239" w:rsidRPr="0055188C" w:rsidRDefault="007A3239" w:rsidP="007C646C">
            <w:pPr>
              <w:rPr>
                <w:rFonts w:ascii="Arial" w:hAnsi="Arial" w:cs="Arial"/>
              </w:rPr>
            </w:pPr>
            <w:r w:rsidRPr="0055188C">
              <w:rPr>
                <w:rFonts w:ascii="Arial" w:hAnsi="Arial" w:cs="Arial"/>
              </w:rPr>
              <w:t xml:space="preserve">Communication arrangements  </w:t>
            </w:r>
          </w:p>
        </w:tc>
        <w:tc>
          <w:tcPr>
            <w:tcW w:w="8465" w:type="dxa"/>
            <w:tcBorders>
              <w:top w:val="single" w:sz="4" w:space="0" w:color="000000"/>
              <w:left w:val="single" w:sz="4" w:space="0" w:color="000000"/>
              <w:bottom w:val="single" w:sz="4" w:space="0" w:color="000000"/>
              <w:right w:val="single" w:sz="4" w:space="0" w:color="000000"/>
            </w:tcBorders>
          </w:tcPr>
          <w:p w14:paraId="30F69F63" w14:textId="0BF68488" w:rsidR="0005374F" w:rsidRPr="0055188C" w:rsidRDefault="0005374F" w:rsidP="007C646C">
            <w:pPr>
              <w:rPr>
                <w:rFonts w:ascii="Arial" w:hAnsi="Arial" w:cs="Arial"/>
              </w:rPr>
            </w:pPr>
            <w:r w:rsidRPr="0055188C">
              <w:rPr>
                <w:rFonts w:ascii="Arial" w:hAnsi="Arial" w:cs="Arial"/>
              </w:rPr>
              <w:t>School email system, internal telephone system, staff mobiles, Walkie talkies externally</w:t>
            </w:r>
          </w:p>
          <w:p w14:paraId="4C5649DA" w14:textId="21904BB2" w:rsidR="007A3239" w:rsidRPr="0055188C" w:rsidRDefault="007A3239" w:rsidP="007C646C">
            <w:pPr>
              <w:rPr>
                <w:rFonts w:ascii="Arial" w:hAnsi="Arial" w:cs="Arial"/>
              </w:rPr>
            </w:pPr>
          </w:p>
        </w:tc>
      </w:tr>
      <w:tr w:rsidR="007A3239" w:rsidRPr="0055188C" w14:paraId="7C84122E" w14:textId="77777777" w:rsidTr="009A63AF">
        <w:trPr>
          <w:trHeight w:val="563"/>
        </w:trPr>
        <w:tc>
          <w:tcPr>
            <w:tcW w:w="2450" w:type="dxa"/>
            <w:tcBorders>
              <w:top w:val="single" w:sz="4" w:space="0" w:color="000000"/>
              <w:left w:val="single" w:sz="4" w:space="0" w:color="000000"/>
              <w:bottom w:val="single" w:sz="4" w:space="0" w:color="000000"/>
              <w:right w:val="single" w:sz="4" w:space="0" w:color="000000"/>
            </w:tcBorders>
          </w:tcPr>
          <w:p w14:paraId="596F509E" w14:textId="77777777" w:rsidR="007A3239" w:rsidRPr="0055188C" w:rsidRDefault="007A3239" w:rsidP="007C646C">
            <w:pPr>
              <w:rPr>
                <w:rFonts w:ascii="Arial" w:hAnsi="Arial" w:cs="Arial"/>
              </w:rPr>
            </w:pPr>
            <w:r w:rsidRPr="0055188C">
              <w:rPr>
                <w:rFonts w:ascii="Arial" w:hAnsi="Arial" w:cs="Arial"/>
              </w:rPr>
              <w:t xml:space="preserve">Notes  </w:t>
            </w:r>
          </w:p>
        </w:tc>
        <w:tc>
          <w:tcPr>
            <w:tcW w:w="8465" w:type="dxa"/>
            <w:tcBorders>
              <w:top w:val="single" w:sz="4" w:space="0" w:color="000000"/>
              <w:left w:val="single" w:sz="4" w:space="0" w:color="000000"/>
              <w:bottom w:val="single" w:sz="4" w:space="0" w:color="000000"/>
              <w:right w:val="single" w:sz="4" w:space="0" w:color="000000"/>
            </w:tcBorders>
          </w:tcPr>
          <w:p w14:paraId="5A532ACE" w14:textId="77777777" w:rsidR="007C646C" w:rsidRPr="0055188C" w:rsidRDefault="00F0719E" w:rsidP="007C646C">
            <w:pPr>
              <w:rPr>
                <w:rFonts w:ascii="Arial" w:hAnsi="Arial" w:cs="Arial"/>
              </w:rPr>
            </w:pPr>
            <w:r w:rsidRPr="0055188C">
              <w:rPr>
                <w:rFonts w:ascii="Arial" w:hAnsi="Arial" w:cs="Arial"/>
              </w:rPr>
              <w:t>In the event of a hostage situation, staff should follow police guidance and take all reasonable steps to protect the safety of pupils, staff and visitors. Evacuation of unaffected areas should only take place where it is safe to do so.</w:t>
            </w:r>
          </w:p>
          <w:p w14:paraId="1E74A8FF" w14:textId="21E7F29D" w:rsidR="00F0719E" w:rsidRPr="0055188C" w:rsidRDefault="00F0719E" w:rsidP="007C646C">
            <w:pPr>
              <w:rPr>
                <w:rFonts w:ascii="Arial" w:hAnsi="Arial" w:cs="Arial"/>
              </w:rPr>
            </w:pPr>
          </w:p>
        </w:tc>
      </w:tr>
    </w:tbl>
    <w:p w14:paraId="5D658642" w14:textId="55A96107" w:rsidR="007C646C" w:rsidRPr="0055188C" w:rsidRDefault="007C646C" w:rsidP="007C646C">
      <w:pPr>
        <w:spacing w:after="0" w:line="240" w:lineRule="auto"/>
        <w:rPr>
          <w:rFonts w:ascii="Arial" w:hAnsi="Arial" w:cs="Arial"/>
        </w:rPr>
      </w:pPr>
    </w:p>
    <w:p w14:paraId="6D52F972" w14:textId="77777777" w:rsidR="007C646C" w:rsidRPr="0055188C" w:rsidRDefault="007C646C" w:rsidP="007C646C">
      <w:pPr>
        <w:spacing w:after="0" w:line="240" w:lineRule="auto"/>
        <w:rPr>
          <w:rFonts w:ascii="Arial" w:hAnsi="Arial" w:cs="Arial"/>
        </w:rPr>
      </w:pPr>
    </w:p>
    <w:p w14:paraId="15891800" w14:textId="77777777" w:rsidR="007A3239" w:rsidRPr="0055188C" w:rsidRDefault="007A3239" w:rsidP="007C646C">
      <w:pPr>
        <w:pBdr>
          <w:top w:val="double" w:sz="12" w:space="1" w:color="0070C0"/>
          <w:left w:val="double" w:sz="12" w:space="1" w:color="0070C0"/>
          <w:bottom w:val="double" w:sz="12" w:space="1" w:color="0070C0"/>
          <w:right w:val="double" w:sz="12" w:space="1" w:color="0070C0"/>
        </w:pBdr>
        <w:shd w:val="clear" w:color="auto" w:fill="002060"/>
        <w:spacing w:after="0" w:line="240" w:lineRule="auto"/>
        <w:rPr>
          <w:rFonts w:ascii="Arial" w:eastAsia="Times New Roman" w:hAnsi="Arial" w:cs="Arial"/>
          <w:b/>
          <w:color w:val="FFFFFF" w:themeColor="background1"/>
        </w:rPr>
      </w:pPr>
      <w:r w:rsidRPr="0055188C">
        <w:rPr>
          <w:rFonts w:ascii="Arial" w:eastAsia="Times New Roman" w:hAnsi="Arial" w:cs="Arial"/>
          <w:b/>
          <w:color w:val="FFFFFF" w:themeColor="background1"/>
        </w:rPr>
        <w:t>INVACUATION</w:t>
      </w:r>
    </w:p>
    <w:p w14:paraId="476A74C4" w14:textId="77777777" w:rsidR="007A3239" w:rsidRPr="0055188C" w:rsidRDefault="007A3239" w:rsidP="007C646C">
      <w:pPr>
        <w:spacing w:after="0" w:line="240" w:lineRule="auto"/>
        <w:rPr>
          <w:rFonts w:ascii="Arial" w:hAnsi="Arial" w:cs="Arial"/>
        </w:rPr>
      </w:pPr>
    </w:p>
    <w:tbl>
      <w:tblPr>
        <w:tblStyle w:val="TableGrid0"/>
        <w:tblW w:w="10876" w:type="dxa"/>
        <w:tblInd w:w="-108" w:type="dxa"/>
        <w:tblCellMar>
          <w:top w:w="56" w:type="dxa"/>
          <w:left w:w="108" w:type="dxa"/>
          <w:right w:w="17" w:type="dxa"/>
        </w:tblCellMar>
        <w:tblLook w:val="04A0" w:firstRow="1" w:lastRow="0" w:firstColumn="1" w:lastColumn="0" w:noHBand="0" w:noVBand="1"/>
      </w:tblPr>
      <w:tblGrid>
        <w:gridCol w:w="526"/>
        <w:gridCol w:w="8791"/>
        <w:gridCol w:w="1559"/>
      </w:tblGrid>
      <w:tr w:rsidR="007A3239" w:rsidRPr="0055188C" w14:paraId="119C750F" w14:textId="77777777" w:rsidTr="007C646C">
        <w:trPr>
          <w:trHeight w:val="838"/>
        </w:trPr>
        <w:tc>
          <w:tcPr>
            <w:tcW w:w="9317" w:type="dxa"/>
            <w:gridSpan w:val="2"/>
            <w:tcBorders>
              <w:top w:val="single" w:sz="4" w:space="0" w:color="000000"/>
              <w:left w:val="single" w:sz="4" w:space="0" w:color="000000"/>
              <w:bottom w:val="single" w:sz="4" w:space="0" w:color="000000"/>
              <w:right w:val="single" w:sz="4" w:space="0" w:color="000000"/>
            </w:tcBorders>
          </w:tcPr>
          <w:p w14:paraId="5A0E68F4" w14:textId="77777777" w:rsidR="007A3239" w:rsidRPr="0055188C" w:rsidRDefault="007A3239" w:rsidP="007C646C">
            <w:pPr>
              <w:rPr>
                <w:rFonts w:ascii="Arial" w:hAnsi="Arial" w:cs="Arial"/>
              </w:rPr>
            </w:pPr>
            <w:r w:rsidRPr="0055188C">
              <w:rPr>
                <w:rFonts w:ascii="Arial" w:hAnsi="Arial" w:cs="Arial"/>
                <w:b/>
              </w:rPr>
              <w:t xml:space="preserve">Initial Response Checklist - Lockdown  </w:t>
            </w:r>
          </w:p>
          <w:p w14:paraId="75DD4C1A" w14:textId="77777777" w:rsidR="007A3239" w:rsidRPr="0055188C" w:rsidRDefault="007A3239" w:rsidP="007C646C">
            <w:pPr>
              <w:rPr>
                <w:rFonts w:ascii="Arial" w:hAnsi="Arial" w:cs="Arial"/>
              </w:rPr>
            </w:pPr>
            <w:r w:rsidRPr="0055188C">
              <w:rPr>
                <w:rFonts w:ascii="Arial" w:hAnsi="Arial" w:cs="Arial"/>
                <w:b/>
              </w:rPr>
              <w:t xml:space="preserve">(e.g. in response to an intruder in the school grounds) </w:t>
            </w:r>
          </w:p>
        </w:tc>
        <w:tc>
          <w:tcPr>
            <w:tcW w:w="1559" w:type="dxa"/>
            <w:tcBorders>
              <w:top w:val="single" w:sz="4" w:space="0" w:color="000000"/>
              <w:left w:val="single" w:sz="4" w:space="0" w:color="000000"/>
              <w:bottom w:val="single" w:sz="4" w:space="0" w:color="000000"/>
              <w:right w:val="single" w:sz="4" w:space="0" w:color="000000"/>
            </w:tcBorders>
          </w:tcPr>
          <w:p w14:paraId="45BD7E20" w14:textId="77777777" w:rsidR="007A3239" w:rsidRPr="0055188C" w:rsidRDefault="007A3239" w:rsidP="007C646C">
            <w:pPr>
              <w:ind w:right="70"/>
              <w:rPr>
                <w:rFonts w:ascii="Arial" w:hAnsi="Arial" w:cs="Arial"/>
              </w:rPr>
            </w:pPr>
            <w:r w:rsidRPr="0055188C">
              <w:rPr>
                <w:rFonts w:ascii="Arial" w:hAnsi="Arial" w:cs="Arial"/>
              </w:rPr>
              <w:t xml:space="preserve">Tick / Sign / Note Time  </w:t>
            </w:r>
          </w:p>
        </w:tc>
      </w:tr>
      <w:tr w:rsidR="007A3239" w:rsidRPr="0055188C" w14:paraId="7F1A4A32" w14:textId="77777777" w:rsidTr="007C646C">
        <w:trPr>
          <w:trHeight w:val="1114"/>
        </w:trPr>
        <w:tc>
          <w:tcPr>
            <w:tcW w:w="526" w:type="dxa"/>
            <w:tcBorders>
              <w:top w:val="single" w:sz="4" w:space="0" w:color="000000"/>
              <w:left w:val="single" w:sz="4" w:space="0" w:color="000000"/>
              <w:bottom w:val="single" w:sz="4" w:space="0" w:color="000000"/>
              <w:right w:val="single" w:sz="4" w:space="0" w:color="000000"/>
            </w:tcBorders>
          </w:tcPr>
          <w:p w14:paraId="3A437559" w14:textId="77777777" w:rsidR="007A3239" w:rsidRPr="0055188C" w:rsidRDefault="007A3239" w:rsidP="007C646C">
            <w:pPr>
              <w:rPr>
                <w:rFonts w:ascii="Arial" w:hAnsi="Arial" w:cs="Arial"/>
              </w:rPr>
            </w:pPr>
            <w:r w:rsidRPr="0055188C">
              <w:rPr>
                <w:rFonts w:ascii="Arial" w:hAnsi="Arial" w:cs="Arial"/>
              </w:rPr>
              <w:t xml:space="preserve">L1  </w:t>
            </w:r>
          </w:p>
        </w:tc>
        <w:tc>
          <w:tcPr>
            <w:tcW w:w="8791" w:type="dxa"/>
            <w:tcBorders>
              <w:top w:val="single" w:sz="4" w:space="0" w:color="000000"/>
              <w:left w:val="single" w:sz="4" w:space="0" w:color="000000"/>
              <w:bottom w:val="single" w:sz="4" w:space="0" w:color="000000"/>
              <w:right w:val="single" w:sz="4" w:space="0" w:color="000000"/>
            </w:tcBorders>
          </w:tcPr>
          <w:p w14:paraId="4A7A1603" w14:textId="77777777" w:rsidR="0055188C" w:rsidRPr="0055188C" w:rsidRDefault="007A3239" w:rsidP="007C646C">
            <w:pPr>
              <w:rPr>
                <w:rFonts w:ascii="Arial" w:hAnsi="Arial" w:cs="Arial"/>
              </w:rPr>
            </w:pPr>
            <w:r w:rsidRPr="0055188C">
              <w:rPr>
                <w:rFonts w:ascii="Arial" w:hAnsi="Arial" w:cs="Arial"/>
              </w:rPr>
              <w:t xml:space="preserve">Ensure all students are inside the school building. </w:t>
            </w:r>
          </w:p>
          <w:p w14:paraId="7029A9D3" w14:textId="77777777" w:rsidR="0055188C" w:rsidRPr="0055188C" w:rsidRDefault="0055188C" w:rsidP="007C646C">
            <w:pPr>
              <w:rPr>
                <w:rFonts w:ascii="Arial" w:hAnsi="Arial" w:cs="Arial"/>
              </w:rPr>
            </w:pPr>
          </w:p>
          <w:p w14:paraId="48F9BA50" w14:textId="09650894" w:rsidR="007A3239" w:rsidRPr="0055188C" w:rsidRDefault="007A3239" w:rsidP="007C646C">
            <w:pPr>
              <w:rPr>
                <w:rFonts w:ascii="Arial" w:hAnsi="Arial" w:cs="Arial"/>
              </w:rPr>
            </w:pPr>
            <w:r w:rsidRPr="0055188C">
              <w:rPr>
                <w:rFonts w:ascii="Arial" w:hAnsi="Arial" w:cs="Arial"/>
              </w:rPr>
              <w:t xml:space="preserve">Alternatively, staff should instruct students to hide or disperse if this will improve their safety, but a staff member should accompany them. </w:t>
            </w:r>
          </w:p>
          <w:p w14:paraId="0406D23D" w14:textId="77777777" w:rsidR="0055188C" w:rsidRPr="0055188C" w:rsidRDefault="0055188C" w:rsidP="007C646C">
            <w:pPr>
              <w:rPr>
                <w:rFonts w:ascii="Arial" w:hAnsi="Arial" w:cs="Arial"/>
              </w:rPr>
            </w:pPr>
          </w:p>
          <w:p w14:paraId="68E75F82" w14:textId="77777777" w:rsidR="007C646C" w:rsidRPr="0055188C" w:rsidRDefault="0055188C" w:rsidP="007C646C">
            <w:pPr>
              <w:rPr>
                <w:rFonts w:ascii="Arial" w:hAnsi="Arial" w:cs="Arial"/>
              </w:rPr>
            </w:pPr>
            <w:r w:rsidRPr="0055188C">
              <w:rPr>
                <w:rFonts w:ascii="Arial" w:hAnsi="Arial" w:cs="Arial"/>
              </w:rPr>
              <w:t>Pupils should move away from sight lines and, where appropriate, take cover under tables or behind substantial furniture.</w:t>
            </w:r>
          </w:p>
          <w:p w14:paraId="2F6D66E1" w14:textId="083EB661" w:rsidR="0055188C" w:rsidRPr="0055188C" w:rsidRDefault="0055188C" w:rsidP="007C646C">
            <w:pPr>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tcPr>
          <w:p w14:paraId="13109B16" w14:textId="77777777" w:rsidR="007A3239" w:rsidRPr="0055188C" w:rsidRDefault="007A3239" w:rsidP="007C646C">
            <w:pPr>
              <w:rPr>
                <w:rFonts w:ascii="Arial" w:hAnsi="Arial" w:cs="Arial"/>
              </w:rPr>
            </w:pPr>
            <w:r w:rsidRPr="0055188C">
              <w:rPr>
                <w:rFonts w:ascii="Arial" w:hAnsi="Arial" w:cs="Arial"/>
              </w:rPr>
              <w:t xml:space="preserve"> </w:t>
            </w:r>
          </w:p>
        </w:tc>
      </w:tr>
      <w:tr w:rsidR="007A3239" w:rsidRPr="0055188C" w14:paraId="39D71C86" w14:textId="77777777" w:rsidTr="007C646C">
        <w:trPr>
          <w:trHeight w:val="563"/>
        </w:trPr>
        <w:tc>
          <w:tcPr>
            <w:tcW w:w="526" w:type="dxa"/>
            <w:tcBorders>
              <w:top w:val="single" w:sz="4" w:space="0" w:color="000000"/>
              <w:left w:val="single" w:sz="4" w:space="0" w:color="000000"/>
              <w:bottom w:val="single" w:sz="4" w:space="0" w:color="000000"/>
              <w:right w:val="single" w:sz="4" w:space="0" w:color="000000"/>
            </w:tcBorders>
          </w:tcPr>
          <w:p w14:paraId="2E9D4AA3" w14:textId="77777777" w:rsidR="007A3239" w:rsidRPr="0055188C" w:rsidRDefault="007A3239" w:rsidP="007C646C">
            <w:pPr>
              <w:rPr>
                <w:rFonts w:ascii="Arial" w:hAnsi="Arial" w:cs="Arial"/>
              </w:rPr>
            </w:pPr>
            <w:r w:rsidRPr="0055188C">
              <w:rPr>
                <w:rFonts w:ascii="Arial" w:hAnsi="Arial" w:cs="Arial"/>
              </w:rPr>
              <w:t xml:space="preserve">L2  </w:t>
            </w:r>
          </w:p>
        </w:tc>
        <w:tc>
          <w:tcPr>
            <w:tcW w:w="8791" w:type="dxa"/>
            <w:tcBorders>
              <w:top w:val="single" w:sz="4" w:space="0" w:color="000000"/>
              <w:left w:val="single" w:sz="4" w:space="0" w:color="000000"/>
              <w:bottom w:val="single" w:sz="4" w:space="0" w:color="000000"/>
              <w:right w:val="single" w:sz="4" w:space="0" w:color="000000"/>
            </w:tcBorders>
          </w:tcPr>
          <w:p w14:paraId="5CD6A638" w14:textId="77777777" w:rsidR="007A3239" w:rsidRPr="0055188C" w:rsidRDefault="007A3239" w:rsidP="007C646C">
            <w:pPr>
              <w:rPr>
                <w:rFonts w:ascii="Arial" w:hAnsi="Arial" w:cs="Arial"/>
              </w:rPr>
            </w:pPr>
            <w:r w:rsidRPr="0055188C">
              <w:rPr>
                <w:rFonts w:ascii="Arial" w:hAnsi="Arial" w:cs="Arial"/>
              </w:rPr>
              <w:t xml:space="preserve">Lock / secure entrance points (e.g. doors, windows) to prevent any intruders entering the building </w:t>
            </w:r>
          </w:p>
          <w:p w14:paraId="63452D66" w14:textId="7D5FBCB0" w:rsidR="007C646C" w:rsidRPr="0055188C" w:rsidRDefault="007C646C" w:rsidP="007C646C">
            <w:pPr>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tcPr>
          <w:p w14:paraId="6FEB8841" w14:textId="77777777" w:rsidR="007A3239" w:rsidRPr="0055188C" w:rsidRDefault="007A3239" w:rsidP="007C646C">
            <w:pPr>
              <w:rPr>
                <w:rFonts w:ascii="Arial" w:hAnsi="Arial" w:cs="Arial"/>
              </w:rPr>
            </w:pPr>
            <w:r w:rsidRPr="0055188C">
              <w:rPr>
                <w:rFonts w:ascii="Arial" w:hAnsi="Arial" w:cs="Arial"/>
              </w:rPr>
              <w:t xml:space="preserve"> </w:t>
            </w:r>
          </w:p>
        </w:tc>
      </w:tr>
      <w:tr w:rsidR="007A3239" w:rsidRPr="0055188C" w14:paraId="713543D9" w14:textId="77777777" w:rsidTr="007C646C">
        <w:trPr>
          <w:trHeight w:val="562"/>
        </w:trPr>
        <w:tc>
          <w:tcPr>
            <w:tcW w:w="526" w:type="dxa"/>
            <w:tcBorders>
              <w:top w:val="single" w:sz="4" w:space="0" w:color="000000"/>
              <w:left w:val="single" w:sz="4" w:space="0" w:color="000000"/>
              <w:bottom w:val="single" w:sz="4" w:space="0" w:color="000000"/>
              <w:right w:val="single" w:sz="4" w:space="0" w:color="000000"/>
            </w:tcBorders>
          </w:tcPr>
          <w:p w14:paraId="0C6E24B6" w14:textId="77777777" w:rsidR="007A3239" w:rsidRPr="0055188C" w:rsidRDefault="007A3239" w:rsidP="007C646C">
            <w:pPr>
              <w:rPr>
                <w:rFonts w:ascii="Arial" w:hAnsi="Arial" w:cs="Arial"/>
              </w:rPr>
            </w:pPr>
            <w:r w:rsidRPr="0055188C">
              <w:rPr>
                <w:rFonts w:ascii="Arial" w:hAnsi="Arial" w:cs="Arial"/>
              </w:rPr>
              <w:t xml:space="preserve">L3  </w:t>
            </w:r>
          </w:p>
        </w:tc>
        <w:tc>
          <w:tcPr>
            <w:tcW w:w="8791" w:type="dxa"/>
            <w:tcBorders>
              <w:top w:val="single" w:sz="4" w:space="0" w:color="000000"/>
              <w:left w:val="single" w:sz="4" w:space="0" w:color="000000"/>
              <w:bottom w:val="single" w:sz="4" w:space="0" w:color="000000"/>
              <w:right w:val="single" w:sz="4" w:space="0" w:color="000000"/>
            </w:tcBorders>
          </w:tcPr>
          <w:p w14:paraId="52999BC7" w14:textId="77777777" w:rsidR="007A3239" w:rsidRPr="0055188C" w:rsidRDefault="007A3239" w:rsidP="007C646C">
            <w:pPr>
              <w:rPr>
                <w:rFonts w:ascii="Arial" w:hAnsi="Arial" w:cs="Arial"/>
              </w:rPr>
            </w:pPr>
            <w:r w:rsidRPr="0055188C">
              <w:rPr>
                <w:rFonts w:ascii="Arial" w:hAnsi="Arial" w:cs="Arial"/>
              </w:rPr>
              <w:t>Dial 999.  Dial once for each emergency service that you require.  Emergency services will also be called from the school office.</w:t>
            </w:r>
          </w:p>
          <w:p w14:paraId="78832066" w14:textId="31B39CF8" w:rsidR="007C646C" w:rsidRPr="0055188C" w:rsidRDefault="007C646C" w:rsidP="007C646C">
            <w:pPr>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tcPr>
          <w:p w14:paraId="597ED16E" w14:textId="77777777" w:rsidR="007A3239" w:rsidRPr="0055188C" w:rsidRDefault="007A3239" w:rsidP="007C646C">
            <w:pPr>
              <w:rPr>
                <w:rFonts w:ascii="Arial" w:hAnsi="Arial" w:cs="Arial"/>
              </w:rPr>
            </w:pPr>
            <w:r w:rsidRPr="0055188C">
              <w:rPr>
                <w:rFonts w:ascii="Arial" w:hAnsi="Arial" w:cs="Arial"/>
              </w:rPr>
              <w:t xml:space="preserve"> </w:t>
            </w:r>
          </w:p>
        </w:tc>
      </w:tr>
      <w:tr w:rsidR="007A3239" w:rsidRPr="0055188C" w14:paraId="20F9C89B" w14:textId="77777777" w:rsidTr="007C646C">
        <w:trPr>
          <w:trHeight w:val="2218"/>
        </w:trPr>
        <w:tc>
          <w:tcPr>
            <w:tcW w:w="526" w:type="dxa"/>
            <w:tcBorders>
              <w:top w:val="single" w:sz="4" w:space="0" w:color="000000"/>
              <w:left w:val="single" w:sz="4" w:space="0" w:color="000000"/>
              <w:bottom w:val="single" w:sz="4" w:space="0" w:color="000000"/>
              <w:right w:val="single" w:sz="4" w:space="0" w:color="000000"/>
            </w:tcBorders>
          </w:tcPr>
          <w:p w14:paraId="2378C256" w14:textId="77777777" w:rsidR="007A3239" w:rsidRPr="0055188C" w:rsidRDefault="007A3239" w:rsidP="007C646C">
            <w:pPr>
              <w:rPr>
                <w:rFonts w:ascii="Arial" w:hAnsi="Arial" w:cs="Arial"/>
              </w:rPr>
            </w:pPr>
            <w:r w:rsidRPr="0055188C">
              <w:rPr>
                <w:rFonts w:ascii="Arial" w:hAnsi="Arial" w:cs="Arial"/>
              </w:rPr>
              <w:t xml:space="preserve">L4  </w:t>
            </w:r>
          </w:p>
        </w:tc>
        <w:tc>
          <w:tcPr>
            <w:tcW w:w="8791" w:type="dxa"/>
            <w:tcBorders>
              <w:top w:val="single" w:sz="4" w:space="0" w:color="000000"/>
              <w:left w:val="single" w:sz="4" w:space="0" w:color="000000"/>
              <w:bottom w:val="single" w:sz="4" w:space="0" w:color="000000"/>
              <w:right w:val="single" w:sz="4" w:space="0" w:color="000000"/>
            </w:tcBorders>
          </w:tcPr>
          <w:p w14:paraId="6AC4234C" w14:textId="77777777" w:rsidR="007A3239" w:rsidRPr="0055188C" w:rsidRDefault="007A3239" w:rsidP="007C646C">
            <w:pPr>
              <w:rPr>
                <w:rFonts w:ascii="Arial" w:hAnsi="Arial" w:cs="Arial"/>
              </w:rPr>
            </w:pPr>
            <w:r w:rsidRPr="0055188C">
              <w:rPr>
                <w:rFonts w:ascii="Arial" w:hAnsi="Arial" w:cs="Arial"/>
              </w:rPr>
              <w:t xml:space="preserve">Ensure people </w:t>
            </w:r>
            <w:proofErr w:type="gramStart"/>
            <w:r w:rsidRPr="0055188C">
              <w:rPr>
                <w:rFonts w:ascii="Arial" w:hAnsi="Arial" w:cs="Arial"/>
              </w:rPr>
              <w:t>take action</w:t>
            </w:r>
            <w:proofErr w:type="gramEnd"/>
            <w:r w:rsidRPr="0055188C">
              <w:rPr>
                <w:rFonts w:ascii="Arial" w:hAnsi="Arial" w:cs="Arial"/>
              </w:rPr>
              <w:t xml:space="preserve"> to increase protection from attack:</w:t>
            </w:r>
          </w:p>
          <w:p w14:paraId="018B1472" w14:textId="1F0FAA05" w:rsidR="007A3239" w:rsidRPr="0055188C" w:rsidRDefault="007A3239" w:rsidP="007C646C">
            <w:pPr>
              <w:pStyle w:val="ListParagraph"/>
              <w:numPr>
                <w:ilvl w:val="0"/>
                <w:numId w:val="41"/>
              </w:numPr>
              <w:rPr>
                <w:rFonts w:ascii="Arial" w:hAnsi="Arial" w:cs="Arial"/>
                <w:sz w:val="22"/>
                <w:szCs w:val="22"/>
              </w:rPr>
            </w:pPr>
            <w:r w:rsidRPr="0055188C">
              <w:rPr>
                <w:rFonts w:ascii="Arial" w:hAnsi="Arial" w:cs="Arial"/>
                <w:sz w:val="22"/>
                <w:szCs w:val="22"/>
              </w:rPr>
              <w:t>Block access points (e.g. move furniture to obstruct doorways</w:t>
            </w:r>
            <w:r w:rsidR="0005374F" w:rsidRPr="0055188C">
              <w:rPr>
                <w:rFonts w:ascii="Arial" w:hAnsi="Arial" w:cs="Arial"/>
                <w:sz w:val="22"/>
                <w:szCs w:val="22"/>
              </w:rPr>
              <w:t xml:space="preserve"> lock doors if possible</w:t>
            </w:r>
            <w:r w:rsidRPr="0055188C">
              <w:rPr>
                <w:rFonts w:ascii="Arial" w:hAnsi="Arial" w:cs="Arial"/>
                <w:sz w:val="22"/>
                <w:szCs w:val="22"/>
              </w:rPr>
              <w:t xml:space="preserve">)  </w:t>
            </w:r>
          </w:p>
          <w:p w14:paraId="4F9C1A3A" w14:textId="77777777" w:rsidR="007A3239" w:rsidRPr="0055188C" w:rsidRDefault="007A3239" w:rsidP="007C646C">
            <w:pPr>
              <w:pStyle w:val="ListParagraph"/>
              <w:numPr>
                <w:ilvl w:val="0"/>
                <w:numId w:val="41"/>
              </w:numPr>
              <w:rPr>
                <w:rFonts w:ascii="Arial" w:hAnsi="Arial" w:cs="Arial"/>
                <w:sz w:val="22"/>
                <w:szCs w:val="22"/>
              </w:rPr>
            </w:pPr>
            <w:r w:rsidRPr="0055188C">
              <w:rPr>
                <w:rFonts w:ascii="Arial" w:hAnsi="Arial" w:cs="Arial"/>
                <w:sz w:val="22"/>
                <w:szCs w:val="22"/>
              </w:rPr>
              <w:t xml:space="preserve">Sit on the floor, under tables or against a wall  </w:t>
            </w:r>
          </w:p>
          <w:p w14:paraId="32A7017B" w14:textId="77777777" w:rsidR="007A3239" w:rsidRPr="0055188C" w:rsidRDefault="007A3239" w:rsidP="007C646C">
            <w:pPr>
              <w:pStyle w:val="ListParagraph"/>
              <w:numPr>
                <w:ilvl w:val="0"/>
                <w:numId w:val="41"/>
              </w:numPr>
              <w:rPr>
                <w:rFonts w:ascii="Arial" w:hAnsi="Arial" w:cs="Arial"/>
                <w:sz w:val="22"/>
                <w:szCs w:val="22"/>
              </w:rPr>
            </w:pPr>
            <w:r w:rsidRPr="0055188C">
              <w:rPr>
                <w:rFonts w:ascii="Arial" w:hAnsi="Arial" w:cs="Arial"/>
                <w:sz w:val="22"/>
                <w:szCs w:val="22"/>
              </w:rPr>
              <w:t xml:space="preserve">Keep out of sight - Draw curtains / blinds - Turn off lights  </w:t>
            </w:r>
          </w:p>
          <w:p w14:paraId="4BF0ABE4" w14:textId="77777777" w:rsidR="007A3239" w:rsidRPr="0055188C" w:rsidRDefault="007A3239" w:rsidP="007C646C">
            <w:pPr>
              <w:pStyle w:val="ListParagraph"/>
              <w:numPr>
                <w:ilvl w:val="0"/>
                <w:numId w:val="41"/>
              </w:numPr>
              <w:rPr>
                <w:rFonts w:ascii="Arial" w:hAnsi="Arial" w:cs="Arial"/>
                <w:sz w:val="22"/>
                <w:szCs w:val="22"/>
              </w:rPr>
            </w:pPr>
            <w:r w:rsidRPr="0055188C">
              <w:rPr>
                <w:rFonts w:ascii="Arial" w:hAnsi="Arial" w:cs="Arial"/>
                <w:sz w:val="22"/>
                <w:szCs w:val="22"/>
              </w:rPr>
              <w:t xml:space="preserve">Stay away from windows and doors  </w:t>
            </w:r>
          </w:p>
          <w:p w14:paraId="35B6DDF0" w14:textId="77777777" w:rsidR="007A3239" w:rsidRPr="0055188C" w:rsidRDefault="007A3239" w:rsidP="007C646C">
            <w:pPr>
              <w:rPr>
                <w:rFonts w:ascii="Arial" w:hAnsi="Arial" w:cs="Arial"/>
                <w:i/>
              </w:rPr>
            </w:pPr>
            <w:r w:rsidRPr="0055188C">
              <w:rPr>
                <w:rFonts w:ascii="Arial" w:hAnsi="Arial" w:cs="Arial"/>
                <w:i/>
              </w:rPr>
              <w:t xml:space="preserve">Teachers will be responsible for the class they are teaching when a lockdown is announced. </w:t>
            </w:r>
          </w:p>
          <w:p w14:paraId="6AFF2C5B" w14:textId="69F9F848" w:rsidR="007C646C" w:rsidRPr="0055188C" w:rsidRDefault="007C646C" w:rsidP="007C646C">
            <w:pPr>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tcPr>
          <w:p w14:paraId="5A5599CA" w14:textId="77777777" w:rsidR="007A3239" w:rsidRPr="0055188C" w:rsidRDefault="007A3239" w:rsidP="007C646C">
            <w:pPr>
              <w:rPr>
                <w:rFonts w:ascii="Arial" w:hAnsi="Arial" w:cs="Arial"/>
              </w:rPr>
            </w:pPr>
            <w:r w:rsidRPr="0055188C">
              <w:rPr>
                <w:rFonts w:ascii="Arial" w:hAnsi="Arial" w:cs="Arial"/>
              </w:rPr>
              <w:t xml:space="preserve"> </w:t>
            </w:r>
          </w:p>
        </w:tc>
      </w:tr>
      <w:tr w:rsidR="007A3239" w:rsidRPr="0055188C" w14:paraId="0A38349A" w14:textId="77777777" w:rsidTr="007C646C">
        <w:trPr>
          <w:trHeight w:val="839"/>
        </w:trPr>
        <w:tc>
          <w:tcPr>
            <w:tcW w:w="526" w:type="dxa"/>
            <w:tcBorders>
              <w:top w:val="single" w:sz="4" w:space="0" w:color="000000"/>
              <w:left w:val="single" w:sz="4" w:space="0" w:color="000000"/>
              <w:bottom w:val="single" w:sz="4" w:space="0" w:color="000000"/>
              <w:right w:val="single" w:sz="4" w:space="0" w:color="000000"/>
            </w:tcBorders>
          </w:tcPr>
          <w:p w14:paraId="29919D34" w14:textId="77777777" w:rsidR="007A3239" w:rsidRPr="0055188C" w:rsidRDefault="007A3239" w:rsidP="007C646C">
            <w:pPr>
              <w:rPr>
                <w:rFonts w:ascii="Arial" w:hAnsi="Arial" w:cs="Arial"/>
              </w:rPr>
            </w:pPr>
            <w:r w:rsidRPr="0055188C">
              <w:rPr>
                <w:rFonts w:ascii="Arial" w:hAnsi="Arial" w:cs="Arial"/>
              </w:rPr>
              <w:t xml:space="preserve">L5  </w:t>
            </w:r>
          </w:p>
        </w:tc>
        <w:tc>
          <w:tcPr>
            <w:tcW w:w="8791" w:type="dxa"/>
            <w:tcBorders>
              <w:top w:val="single" w:sz="4" w:space="0" w:color="000000"/>
              <w:left w:val="single" w:sz="4" w:space="0" w:color="000000"/>
              <w:bottom w:val="single" w:sz="4" w:space="0" w:color="000000"/>
              <w:right w:val="single" w:sz="4" w:space="0" w:color="000000"/>
            </w:tcBorders>
          </w:tcPr>
          <w:p w14:paraId="5248A4E3" w14:textId="77777777" w:rsidR="007A3239" w:rsidRPr="0055188C" w:rsidRDefault="007A3239" w:rsidP="007C646C">
            <w:pPr>
              <w:rPr>
                <w:rFonts w:ascii="Arial" w:hAnsi="Arial" w:cs="Arial"/>
              </w:rPr>
            </w:pPr>
            <w:r w:rsidRPr="0055188C">
              <w:rPr>
                <w:rFonts w:ascii="Arial" w:hAnsi="Arial" w:cs="Arial"/>
              </w:rPr>
              <w:t xml:space="preserve">Ensure that students, staff and visitors are aware of an exit point in case an intruder does manage to gain access to the building </w:t>
            </w:r>
          </w:p>
        </w:tc>
        <w:tc>
          <w:tcPr>
            <w:tcW w:w="1559" w:type="dxa"/>
            <w:tcBorders>
              <w:top w:val="single" w:sz="4" w:space="0" w:color="000000"/>
              <w:left w:val="single" w:sz="4" w:space="0" w:color="000000"/>
              <w:bottom w:val="single" w:sz="4" w:space="0" w:color="000000"/>
              <w:right w:val="single" w:sz="4" w:space="0" w:color="000000"/>
            </w:tcBorders>
          </w:tcPr>
          <w:p w14:paraId="47EA7FDE" w14:textId="77777777" w:rsidR="007A3239" w:rsidRPr="0055188C" w:rsidRDefault="007A3239" w:rsidP="007C646C">
            <w:pPr>
              <w:rPr>
                <w:rFonts w:ascii="Arial" w:hAnsi="Arial" w:cs="Arial"/>
              </w:rPr>
            </w:pPr>
            <w:r w:rsidRPr="0055188C">
              <w:rPr>
                <w:rFonts w:ascii="Arial" w:hAnsi="Arial" w:cs="Arial"/>
              </w:rPr>
              <w:t xml:space="preserve"> </w:t>
            </w:r>
          </w:p>
        </w:tc>
      </w:tr>
      <w:tr w:rsidR="007A3239" w:rsidRPr="0055188C" w14:paraId="4CAA5D48" w14:textId="77777777" w:rsidTr="007C646C">
        <w:trPr>
          <w:trHeight w:val="562"/>
        </w:trPr>
        <w:tc>
          <w:tcPr>
            <w:tcW w:w="526" w:type="dxa"/>
            <w:tcBorders>
              <w:top w:val="single" w:sz="4" w:space="0" w:color="000000"/>
              <w:left w:val="single" w:sz="4" w:space="0" w:color="000000"/>
              <w:bottom w:val="single" w:sz="4" w:space="0" w:color="000000"/>
              <w:right w:val="single" w:sz="4" w:space="0" w:color="000000"/>
            </w:tcBorders>
          </w:tcPr>
          <w:p w14:paraId="2946C054" w14:textId="77777777" w:rsidR="007A3239" w:rsidRPr="0055188C" w:rsidRDefault="007A3239" w:rsidP="007C646C">
            <w:pPr>
              <w:rPr>
                <w:rFonts w:ascii="Arial" w:hAnsi="Arial" w:cs="Arial"/>
              </w:rPr>
            </w:pPr>
            <w:r w:rsidRPr="0055188C">
              <w:rPr>
                <w:rFonts w:ascii="Arial" w:hAnsi="Arial" w:cs="Arial"/>
              </w:rPr>
              <w:t xml:space="preserve">L6  </w:t>
            </w:r>
          </w:p>
        </w:tc>
        <w:tc>
          <w:tcPr>
            <w:tcW w:w="8791" w:type="dxa"/>
            <w:tcBorders>
              <w:top w:val="single" w:sz="4" w:space="0" w:color="000000"/>
              <w:left w:val="single" w:sz="4" w:space="0" w:color="000000"/>
              <w:bottom w:val="single" w:sz="4" w:space="0" w:color="000000"/>
              <w:right w:val="single" w:sz="4" w:space="0" w:color="000000"/>
            </w:tcBorders>
          </w:tcPr>
          <w:p w14:paraId="4BF3CB8F" w14:textId="77777777" w:rsidR="007A3239" w:rsidRPr="0055188C" w:rsidRDefault="007A3239" w:rsidP="007C646C">
            <w:pPr>
              <w:rPr>
                <w:rFonts w:ascii="Arial" w:hAnsi="Arial" w:cs="Arial"/>
              </w:rPr>
            </w:pPr>
            <w:r w:rsidRPr="0055188C">
              <w:rPr>
                <w:rFonts w:ascii="Arial" w:hAnsi="Arial" w:cs="Arial"/>
              </w:rPr>
              <w:t xml:space="preserve">If possible, check for missing/injured students, staff and visitors, without endangering yourself. </w:t>
            </w:r>
          </w:p>
          <w:p w14:paraId="1A4D1BD4" w14:textId="436D1CB9" w:rsidR="007C646C" w:rsidRPr="0055188C" w:rsidRDefault="007C646C" w:rsidP="007C646C">
            <w:pPr>
              <w:rPr>
                <w:rFonts w:ascii="Arial" w:hAnsi="Arial" w:cs="Arial"/>
              </w:rPr>
            </w:pPr>
          </w:p>
        </w:tc>
        <w:tc>
          <w:tcPr>
            <w:tcW w:w="1559" w:type="dxa"/>
            <w:tcBorders>
              <w:top w:val="single" w:sz="4" w:space="0" w:color="000000"/>
              <w:left w:val="single" w:sz="4" w:space="0" w:color="000000"/>
              <w:bottom w:val="single" w:sz="4" w:space="0" w:color="000000"/>
              <w:right w:val="single" w:sz="4" w:space="0" w:color="000000"/>
            </w:tcBorders>
          </w:tcPr>
          <w:p w14:paraId="1B31482B" w14:textId="77777777" w:rsidR="007A3239" w:rsidRPr="0055188C" w:rsidRDefault="007A3239" w:rsidP="007C646C">
            <w:pPr>
              <w:rPr>
                <w:rFonts w:ascii="Arial" w:hAnsi="Arial" w:cs="Arial"/>
              </w:rPr>
            </w:pPr>
            <w:r w:rsidRPr="0055188C">
              <w:rPr>
                <w:rFonts w:ascii="Arial" w:hAnsi="Arial" w:cs="Arial"/>
              </w:rPr>
              <w:t xml:space="preserve"> </w:t>
            </w:r>
          </w:p>
        </w:tc>
      </w:tr>
      <w:tr w:rsidR="007A3239" w:rsidRPr="0055188C" w14:paraId="146D1EDA" w14:textId="77777777" w:rsidTr="007C646C">
        <w:trPr>
          <w:trHeight w:val="562"/>
        </w:trPr>
        <w:tc>
          <w:tcPr>
            <w:tcW w:w="526" w:type="dxa"/>
            <w:tcBorders>
              <w:top w:val="single" w:sz="4" w:space="0" w:color="000000"/>
              <w:left w:val="single" w:sz="4" w:space="0" w:color="000000"/>
              <w:bottom w:val="single" w:sz="4" w:space="0" w:color="000000"/>
              <w:right w:val="single" w:sz="4" w:space="0" w:color="000000"/>
            </w:tcBorders>
          </w:tcPr>
          <w:p w14:paraId="3EC96DD2" w14:textId="77777777" w:rsidR="007A3239" w:rsidRPr="0055188C" w:rsidRDefault="007A3239" w:rsidP="007C646C">
            <w:pPr>
              <w:rPr>
                <w:rFonts w:ascii="Arial" w:hAnsi="Arial" w:cs="Arial"/>
              </w:rPr>
            </w:pPr>
            <w:r w:rsidRPr="0055188C">
              <w:rPr>
                <w:rFonts w:ascii="Arial" w:hAnsi="Arial" w:cs="Arial"/>
              </w:rPr>
              <w:lastRenderedPageBreak/>
              <w:t xml:space="preserve">L7  </w:t>
            </w:r>
          </w:p>
        </w:tc>
        <w:tc>
          <w:tcPr>
            <w:tcW w:w="8791" w:type="dxa"/>
            <w:tcBorders>
              <w:top w:val="single" w:sz="4" w:space="0" w:color="000000"/>
              <w:left w:val="single" w:sz="4" w:space="0" w:color="000000"/>
              <w:bottom w:val="single" w:sz="4" w:space="0" w:color="000000"/>
              <w:right w:val="single" w:sz="4" w:space="0" w:color="000000"/>
            </w:tcBorders>
          </w:tcPr>
          <w:p w14:paraId="5086E2E3" w14:textId="77777777" w:rsidR="007A3239" w:rsidRPr="0055188C" w:rsidRDefault="007A3239" w:rsidP="007C646C">
            <w:pPr>
              <w:rPr>
                <w:rFonts w:ascii="Arial" w:hAnsi="Arial" w:cs="Arial"/>
              </w:rPr>
            </w:pPr>
            <w:r w:rsidRPr="0055188C">
              <w:rPr>
                <w:rFonts w:ascii="Arial" w:hAnsi="Arial" w:cs="Arial"/>
              </w:rPr>
              <w:t>Remain inside until an all-clear has been given or unless:</w:t>
            </w:r>
          </w:p>
          <w:p w14:paraId="61BAF0E2" w14:textId="77777777" w:rsidR="007A3239" w:rsidRPr="0055188C" w:rsidRDefault="007A3239" w:rsidP="007C646C">
            <w:pPr>
              <w:pStyle w:val="ListParagraph"/>
              <w:numPr>
                <w:ilvl w:val="0"/>
                <w:numId w:val="38"/>
              </w:numPr>
              <w:rPr>
                <w:rFonts w:ascii="Arial" w:hAnsi="Arial" w:cs="Arial"/>
                <w:sz w:val="22"/>
                <w:szCs w:val="22"/>
              </w:rPr>
            </w:pPr>
            <w:r w:rsidRPr="0055188C">
              <w:rPr>
                <w:rFonts w:ascii="Arial" w:hAnsi="Arial" w:cs="Arial"/>
                <w:sz w:val="22"/>
                <w:szCs w:val="22"/>
              </w:rPr>
              <w:t>Told to evacuate by the emergency services</w:t>
            </w:r>
          </w:p>
          <w:p w14:paraId="5BB806CF" w14:textId="77777777" w:rsidR="007A3239" w:rsidRPr="0055188C" w:rsidRDefault="007A3239" w:rsidP="007C646C">
            <w:pPr>
              <w:pStyle w:val="ListParagraph"/>
              <w:numPr>
                <w:ilvl w:val="0"/>
                <w:numId w:val="38"/>
              </w:numPr>
              <w:rPr>
                <w:rFonts w:ascii="Arial" w:hAnsi="Arial" w:cs="Arial"/>
                <w:sz w:val="22"/>
                <w:szCs w:val="22"/>
              </w:rPr>
            </w:pPr>
            <w:r w:rsidRPr="0055188C">
              <w:rPr>
                <w:rFonts w:ascii="Arial" w:hAnsi="Arial" w:cs="Arial"/>
                <w:sz w:val="22"/>
                <w:szCs w:val="22"/>
              </w:rPr>
              <w:t>The Fire Alarm is Sounding</w:t>
            </w:r>
          </w:p>
          <w:p w14:paraId="22247D0A" w14:textId="77777777" w:rsidR="007A3239" w:rsidRPr="0055188C" w:rsidRDefault="007A3239" w:rsidP="007C646C">
            <w:pPr>
              <w:pStyle w:val="ListParagraph"/>
              <w:numPr>
                <w:ilvl w:val="0"/>
                <w:numId w:val="38"/>
              </w:numPr>
              <w:rPr>
                <w:rFonts w:ascii="Arial" w:hAnsi="Arial" w:cs="Arial"/>
                <w:sz w:val="22"/>
                <w:szCs w:val="22"/>
              </w:rPr>
            </w:pPr>
            <w:r w:rsidRPr="0055188C">
              <w:rPr>
                <w:rFonts w:ascii="Arial" w:hAnsi="Arial" w:cs="Arial"/>
                <w:sz w:val="22"/>
                <w:szCs w:val="22"/>
              </w:rPr>
              <w:t>You have been asked to evacuate by Senior Management or Premises Staff.</w:t>
            </w:r>
          </w:p>
          <w:p w14:paraId="3DEA24F1" w14:textId="62D50B6F" w:rsidR="007C646C" w:rsidRPr="0055188C" w:rsidRDefault="007C646C" w:rsidP="007C646C">
            <w:pPr>
              <w:pStyle w:val="ListParagraph"/>
              <w:numPr>
                <w:ilvl w:val="0"/>
                <w:numId w:val="38"/>
              </w:numPr>
              <w:rPr>
                <w:rFonts w:ascii="Arial" w:hAnsi="Arial" w:cs="Arial"/>
                <w:sz w:val="22"/>
                <w:szCs w:val="22"/>
              </w:rPr>
            </w:pPr>
          </w:p>
        </w:tc>
        <w:tc>
          <w:tcPr>
            <w:tcW w:w="1559" w:type="dxa"/>
            <w:tcBorders>
              <w:top w:val="single" w:sz="4" w:space="0" w:color="000000"/>
              <w:left w:val="single" w:sz="4" w:space="0" w:color="000000"/>
              <w:bottom w:val="single" w:sz="4" w:space="0" w:color="000000"/>
              <w:right w:val="single" w:sz="4" w:space="0" w:color="000000"/>
            </w:tcBorders>
          </w:tcPr>
          <w:p w14:paraId="5A98010C" w14:textId="77777777" w:rsidR="007A3239" w:rsidRPr="0055188C" w:rsidRDefault="007A3239" w:rsidP="007C646C">
            <w:pPr>
              <w:rPr>
                <w:rFonts w:ascii="Arial" w:hAnsi="Arial" w:cs="Arial"/>
              </w:rPr>
            </w:pPr>
            <w:r w:rsidRPr="0055188C">
              <w:rPr>
                <w:rFonts w:ascii="Arial" w:hAnsi="Arial" w:cs="Arial"/>
              </w:rPr>
              <w:t xml:space="preserve"> </w:t>
            </w:r>
          </w:p>
        </w:tc>
      </w:tr>
    </w:tbl>
    <w:p w14:paraId="39453D7B" w14:textId="77777777" w:rsidR="007A3239" w:rsidRPr="0055188C" w:rsidRDefault="007A3239" w:rsidP="007C646C">
      <w:pPr>
        <w:spacing w:after="0" w:line="240" w:lineRule="auto"/>
        <w:rPr>
          <w:rFonts w:ascii="Arial" w:hAnsi="Arial" w:cs="Arial"/>
        </w:rPr>
      </w:pPr>
      <w:r w:rsidRPr="0055188C">
        <w:rPr>
          <w:rFonts w:ascii="Arial" w:hAnsi="Arial" w:cs="Arial"/>
        </w:rPr>
        <w:t xml:space="preserve"> </w:t>
      </w:r>
    </w:p>
    <w:p w14:paraId="30545893" w14:textId="77777777" w:rsidR="007A3239" w:rsidRPr="0055188C" w:rsidRDefault="007A3239" w:rsidP="007C646C">
      <w:pPr>
        <w:spacing w:after="0" w:line="240" w:lineRule="auto"/>
        <w:rPr>
          <w:rFonts w:ascii="Arial" w:hAnsi="Arial" w:cs="Arial"/>
          <w:b/>
        </w:rPr>
      </w:pPr>
      <w:r w:rsidRPr="0055188C">
        <w:rPr>
          <w:rFonts w:ascii="Arial" w:hAnsi="Arial" w:cs="Arial"/>
          <w:b/>
        </w:rPr>
        <w:t>Lockdown</w:t>
      </w:r>
    </w:p>
    <w:p w14:paraId="16AA595F" w14:textId="77777777" w:rsidR="0055188C" w:rsidRPr="0055188C" w:rsidRDefault="0055188C" w:rsidP="0055188C">
      <w:pPr>
        <w:pStyle w:val="ListParagraph"/>
        <w:numPr>
          <w:ilvl w:val="0"/>
          <w:numId w:val="39"/>
        </w:numPr>
        <w:spacing w:after="268"/>
        <w:ind w:right="19"/>
        <w:rPr>
          <w:rFonts w:ascii="Arial" w:hAnsi="Arial" w:cs="Arial"/>
          <w:sz w:val="22"/>
          <w:szCs w:val="22"/>
        </w:rPr>
      </w:pPr>
      <w:r w:rsidRPr="0055188C">
        <w:rPr>
          <w:rFonts w:ascii="Arial" w:hAnsi="Arial" w:cs="Arial"/>
          <w:sz w:val="22"/>
          <w:szCs w:val="22"/>
        </w:rPr>
        <w:t>Staff will be alerted through the InVentry Lockdown System.</w:t>
      </w:r>
    </w:p>
    <w:p w14:paraId="203358EC" w14:textId="77777777" w:rsidR="0055188C" w:rsidRPr="0055188C" w:rsidRDefault="0055188C" w:rsidP="0055188C">
      <w:pPr>
        <w:pStyle w:val="ListParagraph"/>
        <w:numPr>
          <w:ilvl w:val="0"/>
          <w:numId w:val="39"/>
        </w:numPr>
        <w:spacing w:after="268"/>
        <w:ind w:right="19"/>
        <w:rPr>
          <w:rFonts w:ascii="Arial" w:hAnsi="Arial" w:cs="Arial"/>
          <w:sz w:val="22"/>
          <w:szCs w:val="22"/>
        </w:rPr>
      </w:pPr>
      <w:r w:rsidRPr="0055188C">
        <w:rPr>
          <w:rFonts w:ascii="Arial" w:hAnsi="Arial" w:cs="Arial"/>
          <w:sz w:val="22"/>
          <w:szCs w:val="22"/>
        </w:rPr>
        <w:t>Pupils who are outside must be brought inside as quickly as possible unless doing so would place them at greater risk.</w:t>
      </w:r>
    </w:p>
    <w:p w14:paraId="6CE70D2E" w14:textId="77777777" w:rsidR="0055188C" w:rsidRPr="0055188C" w:rsidRDefault="0055188C" w:rsidP="0055188C">
      <w:pPr>
        <w:pStyle w:val="ListParagraph"/>
        <w:numPr>
          <w:ilvl w:val="0"/>
          <w:numId w:val="39"/>
        </w:numPr>
        <w:spacing w:after="268"/>
        <w:ind w:right="19"/>
        <w:rPr>
          <w:rFonts w:ascii="Arial" w:hAnsi="Arial" w:cs="Arial"/>
          <w:sz w:val="22"/>
          <w:szCs w:val="22"/>
        </w:rPr>
      </w:pPr>
      <w:r w:rsidRPr="0055188C">
        <w:rPr>
          <w:rFonts w:ascii="Arial" w:hAnsi="Arial" w:cs="Arial"/>
          <w:sz w:val="22"/>
          <w:szCs w:val="22"/>
        </w:rPr>
        <w:t>Those inside the building should remain in their classrooms or nearest secure location.</w:t>
      </w:r>
    </w:p>
    <w:p w14:paraId="76F1876F" w14:textId="77777777" w:rsidR="0055188C" w:rsidRPr="0055188C" w:rsidRDefault="0055188C" w:rsidP="0055188C">
      <w:pPr>
        <w:pStyle w:val="ListParagraph"/>
        <w:numPr>
          <w:ilvl w:val="0"/>
          <w:numId w:val="39"/>
        </w:numPr>
        <w:spacing w:after="268"/>
        <w:ind w:right="19"/>
        <w:rPr>
          <w:rFonts w:ascii="Arial" w:hAnsi="Arial" w:cs="Arial"/>
          <w:sz w:val="22"/>
          <w:szCs w:val="22"/>
        </w:rPr>
      </w:pPr>
      <w:r w:rsidRPr="0055188C">
        <w:rPr>
          <w:rFonts w:ascii="Arial" w:hAnsi="Arial" w:cs="Arial"/>
          <w:sz w:val="22"/>
          <w:szCs w:val="22"/>
        </w:rPr>
        <w:t>All external doors and, where appropriate, windows should be secured.</w:t>
      </w:r>
    </w:p>
    <w:p w14:paraId="2AE5928E" w14:textId="77777777" w:rsidR="0055188C" w:rsidRPr="0055188C" w:rsidRDefault="0055188C" w:rsidP="0055188C">
      <w:pPr>
        <w:pStyle w:val="ListParagraph"/>
        <w:numPr>
          <w:ilvl w:val="0"/>
          <w:numId w:val="39"/>
        </w:numPr>
        <w:spacing w:after="268"/>
        <w:ind w:right="19"/>
        <w:rPr>
          <w:rFonts w:ascii="Arial" w:hAnsi="Arial" w:cs="Arial"/>
          <w:sz w:val="22"/>
          <w:szCs w:val="22"/>
        </w:rPr>
      </w:pPr>
      <w:r w:rsidRPr="0055188C">
        <w:rPr>
          <w:rFonts w:ascii="Arial" w:hAnsi="Arial" w:cs="Arial"/>
          <w:sz w:val="22"/>
          <w:szCs w:val="22"/>
        </w:rPr>
        <w:t>Internal classroom doors may also need to be secured or blocked.</w:t>
      </w:r>
    </w:p>
    <w:p w14:paraId="44341459" w14:textId="77777777" w:rsidR="0055188C" w:rsidRPr="0055188C" w:rsidRDefault="0055188C" w:rsidP="0055188C">
      <w:pPr>
        <w:pStyle w:val="ListParagraph"/>
        <w:numPr>
          <w:ilvl w:val="0"/>
          <w:numId w:val="39"/>
        </w:numPr>
        <w:spacing w:after="268"/>
        <w:ind w:right="19"/>
        <w:rPr>
          <w:rFonts w:ascii="Arial" w:hAnsi="Arial" w:cs="Arial"/>
          <w:sz w:val="22"/>
          <w:szCs w:val="22"/>
        </w:rPr>
      </w:pPr>
      <w:r w:rsidRPr="0055188C">
        <w:rPr>
          <w:rFonts w:ascii="Arial" w:hAnsi="Arial" w:cs="Arial"/>
          <w:sz w:val="22"/>
          <w:szCs w:val="22"/>
        </w:rPr>
        <w:t>Staff should take an immediate register where possible and account for all pupils in their care.</w:t>
      </w:r>
    </w:p>
    <w:p w14:paraId="1CFD6E1B" w14:textId="77777777" w:rsidR="0055188C" w:rsidRPr="0055188C" w:rsidRDefault="0055188C" w:rsidP="0055188C">
      <w:pPr>
        <w:pStyle w:val="ListParagraph"/>
        <w:numPr>
          <w:ilvl w:val="0"/>
          <w:numId w:val="39"/>
        </w:numPr>
        <w:spacing w:after="268"/>
        <w:ind w:right="19"/>
        <w:rPr>
          <w:rFonts w:ascii="Arial" w:hAnsi="Arial" w:cs="Arial"/>
          <w:sz w:val="22"/>
          <w:szCs w:val="22"/>
        </w:rPr>
      </w:pPr>
      <w:r w:rsidRPr="0055188C">
        <w:rPr>
          <w:rFonts w:ascii="Arial" w:hAnsi="Arial" w:cs="Arial"/>
          <w:sz w:val="22"/>
          <w:szCs w:val="22"/>
        </w:rPr>
        <w:t>Once in lockdown, if anyone is believed to be missing, staff should notify a senior member of staff via the School Office if it is safe to do so.</w:t>
      </w:r>
    </w:p>
    <w:p w14:paraId="4175B822" w14:textId="77777777" w:rsidR="0055188C" w:rsidRPr="0055188C" w:rsidRDefault="0055188C" w:rsidP="0055188C">
      <w:pPr>
        <w:pStyle w:val="ListParagraph"/>
        <w:numPr>
          <w:ilvl w:val="0"/>
          <w:numId w:val="39"/>
        </w:numPr>
        <w:spacing w:after="268"/>
        <w:ind w:right="19"/>
        <w:rPr>
          <w:rFonts w:ascii="Arial" w:hAnsi="Arial" w:cs="Arial"/>
          <w:sz w:val="22"/>
          <w:szCs w:val="22"/>
        </w:rPr>
      </w:pPr>
      <w:r w:rsidRPr="0055188C">
        <w:rPr>
          <w:rFonts w:ascii="Arial" w:hAnsi="Arial" w:cs="Arial"/>
          <w:sz w:val="22"/>
          <w:szCs w:val="22"/>
        </w:rPr>
        <w:t>Staff should encourage pupils to remain calm, quiet and attentive to instructions.</w:t>
      </w:r>
    </w:p>
    <w:p w14:paraId="5C25BE47" w14:textId="77777777" w:rsidR="0055188C" w:rsidRPr="0055188C" w:rsidRDefault="0055188C" w:rsidP="0055188C">
      <w:pPr>
        <w:pStyle w:val="ListParagraph"/>
        <w:numPr>
          <w:ilvl w:val="0"/>
          <w:numId w:val="39"/>
        </w:numPr>
        <w:spacing w:after="268"/>
        <w:ind w:right="19"/>
        <w:rPr>
          <w:rFonts w:ascii="Arial" w:hAnsi="Arial" w:cs="Arial"/>
          <w:sz w:val="22"/>
          <w:szCs w:val="22"/>
        </w:rPr>
      </w:pPr>
      <w:r w:rsidRPr="0055188C">
        <w:rPr>
          <w:rFonts w:ascii="Arial" w:hAnsi="Arial" w:cs="Arial"/>
          <w:sz w:val="22"/>
          <w:szCs w:val="22"/>
        </w:rPr>
        <w:t>The School Office will maintain communication with Emergency Services and the Local Authority where appropriate.</w:t>
      </w:r>
    </w:p>
    <w:p w14:paraId="2F018009" w14:textId="77777777" w:rsidR="0055188C" w:rsidRPr="0055188C" w:rsidRDefault="0055188C" w:rsidP="0055188C">
      <w:pPr>
        <w:pStyle w:val="ListParagraph"/>
        <w:numPr>
          <w:ilvl w:val="0"/>
          <w:numId w:val="39"/>
        </w:numPr>
        <w:spacing w:after="268"/>
        <w:ind w:right="19"/>
        <w:rPr>
          <w:rFonts w:ascii="Arial" w:hAnsi="Arial" w:cs="Arial"/>
          <w:sz w:val="22"/>
          <w:szCs w:val="22"/>
        </w:rPr>
      </w:pPr>
      <w:r w:rsidRPr="0055188C">
        <w:rPr>
          <w:rFonts w:ascii="Arial" w:hAnsi="Arial" w:cs="Arial"/>
          <w:sz w:val="22"/>
          <w:szCs w:val="22"/>
        </w:rPr>
        <w:t>Parents/carers will be informed as soon as it is practicable and safe to do so.</w:t>
      </w:r>
    </w:p>
    <w:p w14:paraId="1DCBCD24" w14:textId="6799B5BB" w:rsidR="0055188C" w:rsidRPr="0055188C" w:rsidRDefault="0055188C" w:rsidP="0055188C">
      <w:pPr>
        <w:pStyle w:val="ListParagraph"/>
        <w:numPr>
          <w:ilvl w:val="0"/>
          <w:numId w:val="39"/>
        </w:numPr>
        <w:spacing w:after="268"/>
        <w:ind w:right="19"/>
        <w:rPr>
          <w:rFonts w:ascii="Arial" w:hAnsi="Arial" w:cs="Arial"/>
          <w:sz w:val="22"/>
          <w:szCs w:val="22"/>
        </w:rPr>
      </w:pPr>
      <w:r w:rsidRPr="0055188C">
        <w:rPr>
          <w:rFonts w:ascii="Arial" w:hAnsi="Arial" w:cs="Arial"/>
          <w:sz w:val="22"/>
          <w:szCs w:val="22"/>
        </w:rPr>
        <w:t>Pupils will not be released to parents/carers during a lockdown unless authorised by Emergency Services or the Headteacher.</w:t>
      </w:r>
    </w:p>
    <w:p w14:paraId="16CC060D" w14:textId="77777777" w:rsidR="0055188C" w:rsidRPr="0055188C" w:rsidRDefault="0055188C" w:rsidP="007C646C">
      <w:pPr>
        <w:pBdr>
          <w:top w:val="double" w:sz="12" w:space="1" w:color="0070C0"/>
          <w:left w:val="double" w:sz="12" w:space="1" w:color="0070C0"/>
          <w:bottom w:val="double" w:sz="12" w:space="1" w:color="0070C0"/>
          <w:right w:val="double" w:sz="12" w:space="1" w:color="0070C0"/>
        </w:pBdr>
        <w:shd w:val="clear" w:color="auto" w:fill="002060"/>
        <w:spacing w:after="0" w:line="240" w:lineRule="auto"/>
        <w:rPr>
          <w:rFonts w:ascii="Arial" w:eastAsia="Times New Roman" w:hAnsi="Arial" w:cs="Arial"/>
          <w:b/>
          <w:color w:val="FFFFFF" w:themeColor="background1"/>
        </w:rPr>
      </w:pPr>
    </w:p>
    <w:p w14:paraId="4A1F43A4" w14:textId="591BB3C2" w:rsidR="007A3239" w:rsidRPr="0055188C" w:rsidRDefault="007A3239" w:rsidP="007C646C">
      <w:pPr>
        <w:pBdr>
          <w:top w:val="double" w:sz="12" w:space="1" w:color="0070C0"/>
          <w:left w:val="double" w:sz="12" w:space="1" w:color="0070C0"/>
          <w:bottom w:val="double" w:sz="12" w:space="1" w:color="0070C0"/>
          <w:right w:val="double" w:sz="12" w:space="1" w:color="0070C0"/>
        </w:pBdr>
        <w:shd w:val="clear" w:color="auto" w:fill="002060"/>
        <w:spacing w:after="0" w:line="240" w:lineRule="auto"/>
        <w:rPr>
          <w:rFonts w:ascii="Arial" w:eastAsia="Times New Roman" w:hAnsi="Arial" w:cs="Arial"/>
          <w:b/>
          <w:color w:val="FFFFFF" w:themeColor="background1"/>
        </w:rPr>
      </w:pPr>
      <w:r w:rsidRPr="0055188C">
        <w:rPr>
          <w:rFonts w:ascii="Arial" w:eastAsia="Times New Roman" w:hAnsi="Arial" w:cs="Arial"/>
          <w:b/>
          <w:color w:val="FFFFFF" w:themeColor="background1"/>
        </w:rPr>
        <w:t>EVACUATION</w:t>
      </w:r>
    </w:p>
    <w:p w14:paraId="1C405921" w14:textId="0EDDA652" w:rsidR="00F0719E" w:rsidRPr="0055188C" w:rsidRDefault="00F0719E" w:rsidP="007C646C">
      <w:pPr>
        <w:spacing w:line="240" w:lineRule="auto"/>
        <w:ind w:right="19"/>
        <w:rPr>
          <w:rFonts w:ascii="Arial" w:hAnsi="Arial" w:cs="Arial"/>
        </w:rPr>
      </w:pPr>
    </w:p>
    <w:p w14:paraId="367FCA2C" w14:textId="2988F936" w:rsidR="0055188C" w:rsidRPr="0055188C" w:rsidRDefault="0055188C" w:rsidP="0055188C">
      <w:pPr>
        <w:spacing w:line="240" w:lineRule="auto"/>
        <w:ind w:right="19"/>
        <w:rPr>
          <w:rFonts w:ascii="Arial" w:hAnsi="Arial" w:cs="Arial"/>
        </w:rPr>
      </w:pPr>
      <w:r w:rsidRPr="0055188C">
        <w:rPr>
          <w:rFonts w:ascii="Arial" w:hAnsi="Arial" w:cs="Arial"/>
        </w:rPr>
        <w:t>If it becomes necessary to evacuate the building, the fire alarm will be activated and the school's Emergency Fire Evacuation Procedures will be followed.</w:t>
      </w:r>
    </w:p>
    <w:p w14:paraId="68425407" w14:textId="5F7BC031" w:rsidR="0055188C" w:rsidRPr="0055188C" w:rsidRDefault="0055188C" w:rsidP="0055188C">
      <w:pPr>
        <w:spacing w:line="240" w:lineRule="auto"/>
        <w:ind w:right="19"/>
        <w:rPr>
          <w:rFonts w:ascii="Arial" w:hAnsi="Arial" w:cs="Arial"/>
        </w:rPr>
      </w:pPr>
      <w:r w:rsidRPr="0055188C">
        <w:rPr>
          <w:rFonts w:ascii="Arial" w:hAnsi="Arial" w:cs="Arial"/>
        </w:rPr>
        <w:t>Where there is evidence that evacuation presents a greater risk than remaining in lockdown, Emergency Services advice will take precedence.</w:t>
      </w:r>
    </w:p>
    <w:p w14:paraId="489B7D6A" w14:textId="77777777" w:rsidR="007A3239" w:rsidRPr="0055188C" w:rsidRDefault="007A3239" w:rsidP="007C646C">
      <w:pPr>
        <w:pBdr>
          <w:top w:val="double" w:sz="12" w:space="1" w:color="0070C0"/>
          <w:left w:val="double" w:sz="12" w:space="1" w:color="0070C0"/>
          <w:bottom w:val="double" w:sz="12" w:space="1" w:color="0070C0"/>
          <w:right w:val="double" w:sz="12" w:space="1" w:color="0070C0"/>
        </w:pBdr>
        <w:shd w:val="clear" w:color="auto" w:fill="002060"/>
        <w:spacing w:after="0" w:line="240" w:lineRule="auto"/>
        <w:rPr>
          <w:rFonts w:ascii="Arial" w:eastAsia="Times New Roman" w:hAnsi="Arial" w:cs="Arial"/>
          <w:b/>
          <w:color w:val="FFFFFF" w:themeColor="background1"/>
        </w:rPr>
      </w:pPr>
      <w:r w:rsidRPr="0055188C">
        <w:rPr>
          <w:rFonts w:ascii="Arial" w:eastAsia="Times New Roman" w:hAnsi="Arial" w:cs="Arial"/>
          <w:b/>
          <w:color w:val="FFFFFF" w:themeColor="background1"/>
        </w:rPr>
        <w:t>PARTIAL LOCKDOWN</w:t>
      </w:r>
    </w:p>
    <w:p w14:paraId="10273276" w14:textId="77777777" w:rsidR="007A3239" w:rsidRPr="0055188C" w:rsidRDefault="007A3239" w:rsidP="007C646C">
      <w:pPr>
        <w:pStyle w:val="NoSpacing"/>
        <w:rPr>
          <w:rFonts w:ascii="Arial" w:hAnsi="Arial" w:cs="Arial"/>
        </w:rPr>
      </w:pPr>
    </w:p>
    <w:p w14:paraId="4AC7A25F" w14:textId="77777777" w:rsidR="007A3239" w:rsidRPr="0055188C" w:rsidRDefault="007A3239" w:rsidP="007C646C">
      <w:pPr>
        <w:pStyle w:val="Heading2"/>
        <w:spacing w:line="240" w:lineRule="auto"/>
        <w:rPr>
          <w:rFonts w:ascii="Arial" w:hAnsi="Arial" w:cs="Arial"/>
          <w:sz w:val="22"/>
          <w:szCs w:val="22"/>
        </w:rPr>
      </w:pPr>
      <w:r w:rsidRPr="0055188C">
        <w:rPr>
          <w:rFonts w:ascii="Arial" w:hAnsi="Arial" w:cs="Arial"/>
          <w:sz w:val="22"/>
          <w:szCs w:val="22"/>
        </w:rPr>
        <w:t xml:space="preserve">Alert to staff: ‘Partial lockdown’  </w:t>
      </w:r>
    </w:p>
    <w:p w14:paraId="377457DA" w14:textId="06CD4531" w:rsidR="007C646C" w:rsidRPr="0055188C" w:rsidRDefault="007C646C" w:rsidP="007C646C">
      <w:pPr>
        <w:spacing w:line="240" w:lineRule="auto"/>
        <w:ind w:left="-5" w:right="19"/>
        <w:rPr>
          <w:rFonts w:ascii="Arial" w:hAnsi="Arial" w:cs="Arial"/>
        </w:rPr>
      </w:pPr>
    </w:p>
    <w:p w14:paraId="050F97C9" w14:textId="39118F8B" w:rsidR="0055188C" w:rsidRPr="0055188C" w:rsidRDefault="0055188C" w:rsidP="0055188C">
      <w:pPr>
        <w:spacing w:line="240" w:lineRule="auto"/>
        <w:ind w:left="-5" w:right="19"/>
        <w:rPr>
          <w:rFonts w:ascii="Arial" w:hAnsi="Arial" w:cs="Arial"/>
        </w:rPr>
      </w:pPr>
      <w:r w:rsidRPr="0055188C">
        <w:rPr>
          <w:rFonts w:ascii="Arial" w:hAnsi="Arial" w:cs="Arial"/>
        </w:rPr>
        <w:t>This may occur as a result of:</w:t>
      </w:r>
    </w:p>
    <w:p w14:paraId="423EBB95" w14:textId="77777777" w:rsidR="0055188C" w:rsidRPr="0055188C" w:rsidRDefault="0055188C" w:rsidP="0055188C">
      <w:pPr>
        <w:pStyle w:val="ListParagraph"/>
        <w:numPr>
          <w:ilvl w:val="0"/>
          <w:numId w:val="46"/>
        </w:numPr>
        <w:ind w:right="19"/>
        <w:rPr>
          <w:rFonts w:ascii="Arial" w:hAnsi="Arial" w:cs="Arial"/>
          <w:sz w:val="22"/>
          <w:szCs w:val="22"/>
        </w:rPr>
      </w:pPr>
      <w:r w:rsidRPr="0055188C">
        <w:rPr>
          <w:rFonts w:ascii="Arial" w:hAnsi="Arial" w:cs="Arial"/>
          <w:sz w:val="22"/>
          <w:szCs w:val="22"/>
        </w:rPr>
        <w:t>Civil disturbance in the local community.</w:t>
      </w:r>
    </w:p>
    <w:p w14:paraId="7BAF1A7E" w14:textId="77777777" w:rsidR="0055188C" w:rsidRPr="0055188C" w:rsidRDefault="0055188C" w:rsidP="0055188C">
      <w:pPr>
        <w:pStyle w:val="ListParagraph"/>
        <w:numPr>
          <w:ilvl w:val="0"/>
          <w:numId w:val="46"/>
        </w:numPr>
        <w:ind w:right="19"/>
        <w:rPr>
          <w:rFonts w:ascii="Arial" w:hAnsi="Arial" w:cs="Arial"/>
          <w:sz w:val="22"/>
          <w:szCs w:val="22"/>
        </w:rPr>
      </w:pPr>
      <w:r w:rsidRPr="0055188C">
        <w:rPr>
          <w:rFonts w:ascii="Arial" w:hAnsi="Arial" w:cs="Arial"/>
          <w:sz w:val="22"/>
          <w:szCs w:val="22"/>
        </w:rPr>
        <w:t>A dangerous animal in the vicinity.</w:t>
      </w:r>
    </w:p>
    <w:p w14:paraId="07984C0A" w14:textId="77777777" w:rsidR="0055188C" w:rsidRPr="0055188C" w:rsidRDefault="0055188C" w:rsidP="0055188C">
      <w:pPr>
        <w:pStyle w:val="ListParagraph"/>
        <w:numPr>
          <w:ilvl w:val="0"/>
          <w:numId w:val="46"/>
        </w:numPr>
        <w:ind w:right="19"/>
        <w:rPr>
          <w:rFonts w:ascii="Arial" w:hAnsi="Arial" w:cs="Arial"/>
          <w:sz w:val="22"/>
          <w:szCs w:val="22"/>
        </w:rPr>
      </w:pPr>
      <w:r w:rsidRPr="0055188C">
        <w:rPr>
          <w:rFonts w:ascii="Arial" w:hAnsi="Arial" w:cs="Arial"/>
          <w:sz w:val="22"/>
          <w:szCs w:val="22"/>
        </w:rPr>
        <w:t>A significant incident nearby.</w:t>
      </w:r>
    </w:p>
    <w:p w14:paraId="78A9BD46" w14:textId="77777777" w:rsidR="0055188C" w:rsidRPr="0055188C" w:rsidRDefault="0055188C" w:rsidP="0055188C">
      <w:pPr>
        <w:pStyle w:val="ListParagraph"/>
        <w:numPr>
          <w:ilvl w:val="0"/>
          <w:numId w:val="46"/>
        </w:numPr>
        <w:ind w:right="19"/>
        <w:rPr>
          <w:rFonts w:ascii="Arial" w:hAnsi="Arial" w:cs="Arial"/>
          <w:sz w:val="22"/>
          <w:szCs w:val="22"/>
        </w:rPr>
      </w:pPr>
      <w:r w:rsidRPr="0055188C">
        <w:rPr>
          <w:rFonts w:ascii="Arial" w:hAnsi="Arial" w:cs="Arial"/>
          <w:sz w:val="22"/>
          <w:szCs w:val="22"/>
        </w:rPr>
        <w:t>A warning regarding air pollution or hazardous substances.</w:t>
      </w:r>
    </w:p>
    <w:p w14:paraId="22CF15A0" w14:textId="77777777" w:rsidR="0055188C" w:rsidRPr="0055188C" w:rsidRDefault="0055188C" w:rsidP="0055188C">
      <w:pPr>
        <w:pStyle w:val="ListParagraph"/>
        <w:numPr>
          <w:ilvl w:val="0"/>
          <w:numId w:val="46"/>
        </w:numPr>
        <w:ind w:right="19"/>
        <w:rPr>
          <w:rFonts w:ascii="Arial" w:hAnsi="Arial" w:cs="Arial"/>
          <w:sz w:val="22"/>
          <w:szCs w:val="22"/>
        </w:rPr>
      </w:pPr>
      <w:r w:rsidRPr="0055188C">
        <w:rPr>
          <w:rFonts w:ascii="Arial" w:hAnsi="Arial" w:cs="Arial"/>
          <w:sz w:val="22"/>
          <w:szCs w:val="22"/>
        </w:rPr>
        <w:t>Any situation where movement outside the building presents an increased risk.</w:t>
      </w:r>
    </w:p>
    <w:p w14:paraId="44FB022B" w14:textId="77777777" w:rsidR="0055188C" w:rsidRPr="0055188C" w:rsidRDefault="0055188C" w:rsidP="0055188C">
      <w:pPr>
        <w:spacing w:line="240" w:lineRule="auto"/>
        <w:ind w:left="-5" w:right="19"/>
        <w:rPr>
          <w:rFonts w:ascii="Arial" w:hAnsi="Arial" w:cs="Arial"/>
        </w:rPr>
      </w:pPr>
    </w:p>
    <w:p w14:paraId="7D7D63E0" w14:textId="5ECBA161" w:rsidR="0055188C" w:rsidRPr="0055188C" w:rsidRDefault="0055188C" w:rsidP="0055188C">
      <w:pPr>
        <w:spacing w:line="240" w:lineRule="auto"/>
        <w:ind w:left="-5" w:right="19"/>
        <w:rPr>
          <w:rFonts w:ascii="Arial" w:hAnsi="Arial" w:cs="Arial"/>
        </w:rPr>
      </w:pPr>
      <w:r w:rsidRPr="0055188C">
        <w:rPr>
          <w:rFonts w:ascii="Arial" w:hAnsi="Arial" w:cs="Arial"/>
        </w:rPr>
        <w:t>Immediate Actions</w:t>
      </w:r>
    </w:p>
    <w:p w14:paraId="4E6D96E3" w14:textId="77777777" w:rsidR="0055188C" w:rsidRPr="0055188C" w:rsidRDefault="0055188C" w:rsidP="0055188C">
      <w:pPr>
        <w:pStyle w:val="ListParagraph"/>
        <w:numPr>
          <w:ilvl w:val="0"/>
          <w:numId w:val="47"/>
        </w:numPr>
        <w:ind w:right="19"/>
        <w:rPr>
          <w:rFonts w:ascii="Arial" w:hAnsi="Arial" w:cs="Arial"/>
          <w:sz w:val="22"/>
          <w:szCs w:val="22"/>
        </w:rPr>
      </w:pPr>
      <w:r w:rsidRPr="0055188C">
        <w:rPr>
          <w:rFonts w:ascii="Arial" w:hAnsi="Arial" w:cs="Arial"/>
          <w:sz w:val="22"/>
          <w:szCs w:val="22"/>
        </w:rPr>
        <w:t>All outdoor activities cease immediately.</w:t>
      </w:r>
    </w:p>
    <w:p w14:paraId="5D426EE2" w14:textId="77777777" w:rsidR="0055188C" w:rsidRPr="0055188C" w:rsidRDefault="0055188C" w:rsidP="0055188C">
      <w:pPr>
        <w:pStyle w:val="ListParagraph"/>
        <w:numPr>
          <w:ilvl w:val="0"/>
          <w:numId w:val="47"/>
        </w:numPr>
        <w:ind w:right="19"/>
        <w:rPr>
          <w:rFonts w:ascii="Arial" w:hAnsi="Arial" w:cs="Arial"/>
          <w:sz w:val="22"/>
          <w:szCs w:val="22"/>
        </w:rPr>
      </w:pPr>
      <w:r w:rsidRPr="0055188C">
        <w:rPr>
          <w:rFonts w:ascii="Arial" w:hAnsi="Arial" w:cs="Arial"/>
          <w:sz w:val="22"/>
          <w:szCs w:val="22"/>
        </w:rPr>
        <w:t>Pupils and staff return to the building.</w:t>
      </w:r>
    </w:p>
    <w:p w14:paraId="58A4CDEF" w14:textId="77777777" w:rsidR="0055188C" w:rsidRPr="0055188C" w:rsidRDefault="0055188C" w:rsidP="0055188C">
      <w:pPr>
        <w:pStyle w:val="ListParagraph"/>
        <w:numPr>
          <w:ilvl w:val="0"/>
          <w:numId w:val="47"/>
        </w:numPr>
        <w:ind w:right="19"/>
        <w:rPr>
          <w:rFonts w:ascii="Arial" w:hAnsi="Arial" w:cs="Arial"/>
          <w:sz w:val="22"/>
          <w:szCs w:val="22"/>
        </w:rPr>
      </w:pPr>
      <w:r w:rsidRPr="0055188C">
        <w:rPr>
          <w:rFonts w:ascii="Arial" w:hAnsi="Arial" w:cs="Arial"/>
          <w:sz w:val="22"/>
          <w:szCs w:val="22"/>
        </w:rPr>
        <w:t>Staff will be alerted via the InVentry system.</w:t>
      </w:r>
    </w:p>
    <w:p w14:paraId="457D3100" w14:textId="77777777" w:rsidR="0055188C" w:rsidRPr="0055188C" w:rsidRDefault="0055188C" w:rsidP="0055188C">
      <w:pPr>
        <w:pStyle w:val="ListParagraph"/>
        <w:numPr>
          <w:ilvl w:val="0"/>
          <w:numId w:val="47"/>
        </w:numPr>
        <w:ind w:right="19"/>
        <w:rPr>
          <w:rFonts w:ascii="Arial" w:hAnsi="Arial" w:cs="Arial"/>
          <w:sz w:val="22"/>
          <w:szCs w:val="22"/>
        </w:rPr>
      </w:pPr>
      <w:r w:rsidRPr="0055188C">
        <w:rPr>
          <w:rFonts w:ascii="Arial" w:hAnsi="Arial" w:cs="Arial"/>
          <w:sz w:val="22"/>
          <w:szCs w:val="22"/>
        </w:rPr>
        <w:t>External doors and windows are secured where possible.</w:t>
      </w:r>
    </w:p>
    <w:p w14:paraId="6ECDAB68" w14:textId="77777777" w:rsidR="0055188C" w:rsidRPr="0055188C" w:rsidRDefault="0055188C" w:rsidP="0055188C">
      <w:pPr>
        <w:pStyle w:val="ListParagraph"/>
        <w:numPr>
          <w:ilvl w:val="0"/>
          <w:numId w:val="47"/>
        </w:numPr>
        <w:ind w:right="19"/>
        <w:rPr>
          <w:rFonts w:ascii="Arial" w:hAnsi="Arial" w:cs="Arial"/>
          <w:sz w:val="22"/>
          <w:szCs w:val="22"/>
        </w:rPr>
      </w:pPr>
      <w:r w:rsidRPr="0055188C">
        <w:rPr>
          <w:rFonts w:ascii="Arial" w:hAnsi="Arial" w:cs="Arial"/>
          <w:sz w:val="22"/>
          <w:szCs w:val="22"/>
        </w:rPr>
        <w:t>Office-based staff remain in their offices.</w:t>
      </w:r>
    </w:p>
    <w:p w14:paraId="6335AFE3" w14:textId="77777777" w:rsidR="0055188C" w:rsidRPr="0055188C" w:rsidRDefault="0055188C" w:rsidP="0055188C">
      <w:pPr>
        <w:pStyle w:val="ListParagraph"/>
        <w:numPr>
          <w:ilvl w:val="0"/>
          <w:numId w:val="47"/>
        </w:numPr>
        <w:ind w:right="19"/>
        <w:rPr>
          <w:rFonts w:ascii="Arial" w:hAnsi="Arial" w:cs="Arial"/>
          <w:sz w:val="22"/>
          <w:szCs w:val="22"/>
        </w:rPr>
      </w:pPr>
      <w:r w:rsidRPr="0055188C">
        <w:rPr>
          <w:rFonts w:ascii="Arial" w:hAnsi="Arial" w:cs="Arial"/>
          <w:sz w:val="22"/>
          <w:szCs w:val="22"/>
        </w:rPr>
        <w:t>If open, the metal roller shutters in the kitchen and office should be closed.</w:t>
      </w:r>
    </w:p>
    <w:p w14:paraId="1DA98217" w14:textId="77777777" w:rsidR="0055188C" w:rsidRPr="0055188C" w:rsidRDefault="0055188C" w:rsidP="0055188C">
      <w:pPr>
        <w:pStyle w:val="ListParagraph"/>
        <w:numPr>
          <w:ilvl w:val="0"/>
          <w:numId w:val="47"/>
        </w:numPr>
        <w:ind w:right="19"/>
        <w:rPr>
          <w:rFonts w:ascii="Arial" w:hAnsi="Arial" w:cs="Arial"/>
          <w:sz w:val="22"/>
          <w:szCs w:val="22"/>
        </w:rPr>
      </w:pPr>
      <w:r w:rsidRPr="0055188C">
        <w:rPr>
          <w:rFonts w:ascii="Arial" w:hAnsi="Arial" w:cs="Arial"/>
          <w:sz w:val="22"/>
          <w:szCs w:val="22"/>
        </w:rPr>
        <w:t>Internal movement may continue if authorised and supervised by staff.</w:t>
      </w:r>
    </w:p>
    <w:p w14:paraId="0AF0720B" w14:textId="77777777" w:rsidR="0055188C" w:rsidRPr="0055188C" w:rsidRDefault="0055188C" w:rsidP="0055188C">
      <w:pPr>
        <w:spacing w:line="240" w:lineRule="auto"/>
        <w:ind w:left="-5" w:right="19"/>
        <w:rPr>
          <w:rFonts w:ascii="Arial" w:hAnsi="Arial" w:cs="Arial"/>
        </w:rPr>
      </w:pPr>
    </w:p>
    <w:p w14:paraId="0BE4219A" w14:textId="4553C0A0" w:rsidR="0055188C" w:rsidRPr="0055188C" w:rsidRDefault="0055188C" w:rsidP="0055188C">
      <w:pPr>
        <w:spacing w:line="240" w:lineRule="auto"/>
        <w:ind w:left="-5" w:right="19"/>
        <w:rPr>
          <w:rFonts w:ascii="Arial" w:hAnsi="Arial" w:cs="Arial"/>
        </w:rPr>
      </w:pPr>
      <w:r w:rsidRPr="0055188C">
        <w:rPr>
          <w:rFonts w:ascii="Arial" w:hAnsi="Arial" w:cs="Arial"/>
        </w:rPr>
        <w:lastRenderedPageBreak/>
        <w:t>Once all pupils and staff are safely inside, senior leaders will conduct an ongoing dynamic risk assessment and follow advice from Emergency Services.</w:t>
      </w:r>
    </w:p>
    <w:p w14:paraId="2A151B0C" w14:textId="77777777" w:rsidR="007A3239" w:rsidRPr="0055188C" w:rsidRDefault="007A3239" w:rsidP="007C646C">
      <w:pPr>
        <w:pBdr>
          <w:top w:val="double" w:sz="12" w:space="1" w:color="0070C0"/>
          <w:left w:val="double" w:sz="12" w:space="1" w:color="0070C0"/>
          <w:bottom w:val="double" w:sz="12" w:space="1" w:color="0070C0"/>
          <w:right w:val="double" w:sz="12" w:space="1" w:color="0070C0"/>
        </w:pBdr>
        <w:shd w:val="clear" w:color="auto" w:fill="002060"/>
        <w:spacing w:after="0" w:line="240" w:lineRule="auto"/>
        <w:rPr>
          <w:rFonts w:ascii="Arial" w:eastAsia="Times New Roman" w:hAnsi="Arial" w:cs="Arial"/>
          <w:b/>
          <w:color w:val="FFFFFF" w:themeColor="background1"/>
        </w:rPr>
      </w:pPr>
      <w:r w:rsidRPr="0055188C">
        <w:rPr>
          <w:rFonts w:ascii="Arial" w:eastAsia="Times New Roman" w:hAnsi="Arial" w:cs="Arial"/>
          <w:b/>
          <w:color w:val="FFFFFF" w:themeColor="background1"/>
        </w:rPr>
        <w:t>FULL LOCKDOWN</w:t>
      </w:r>
    </w:p>
    <w:p w14:paraId="06BB6132" w14:textId="77777777" w:rsidR="007A3239" w:rsidRPr="0055188C" w:rsidRDefault="007A3239" w:rsidP="007C646C">
      <w:pPr>
        <w:pStyle w:val="NoSpacing"/>
        <w:rPr>
          <w:rFonts w:ascii="Arial" w:hAnsi="Arial" w:cs="Arial"/>
        </w:rPr>
      </w:pPr>
    </w:p>
    <w:p w14:paraId="1481DEA4" w14:textId="1D4FFD0C" w:rsidR="007C646C" w:rsidRPr="0055188C" w:rsidRDefault="007A3239" w:rsidP="00F0719E">
      <w:pPr>
        <w:pStyle w:val="Heading2"/>
        <w:spacing w:line="240" w:lineRule="auto"/>
        <w:rPr>
          <w:rFonts w:ascii="Arial" w:hAnsi="Arial" w:cs="Arial"/>
          <w:sz w:val="22"/>
          <w:szCs w:val="22"/>
        </w:rPr>
      </w:pPr>
      <w:r w:rsidRPr="0055188C">
        <w:rPr>
          <w:rFonts w:ascii="Arial" w:hAnsi="Arial" w:cs="Arial"/>
          <w:sz w:val="22"/>
          <w:szCs w:val="22"/>
        </w:rPr>
        <w:t xml:space="preserve">Alert to staff: ‘Full lockdown’  </w:t>
      </w:r>
    </w:p>
    <w:p w14:paraId="20AB87DC" w14:textId="77777777" w:rsidR="00F0719E" w:rsidRPr="0055188C" w:rsidRDefault="00F0719E" w:rsidP="00F0719E">
      <w:pPr>
        <w:rPr>
          <w:rFonts w:ascii="Arial" w:hAnsi="Arial" w:cs="Arial"/>
        </w:rPr>
      </w:pPr>
    </w:p>
    <w:p w14:paraId="7126C81B" w14:textId="510A5594" w:rsidR="007A3239" w:rsidRPr="0055188C" w:rsidRDefault="007A3239" w:rsidP="007C646C">
      <w:pPr>
        <w:spacing w:after="273" w:line="240" w:lineRule="auto"/>
        <w:ind w:left="-5" w:right="19"/>
        <w:rPr>
          <w:rFonts w:ascii="Arial" w:hAnsi="Arial" w:cs="Arial"/>
          <w:u w:val="single"/>
        </w:rPr>
      </w:pPr>
      <w:r w:rsidRPr="0055188C">
        <w:rPr>
          <w:rFonts w:ascii="Arial" w:hAnsi="Arial" w:cs="Arial"/>
          <w:u w:val="single"/>
        </w:rPr>
        <w:t xml:space="preserve">Immediate Action:  </w:t>
      </w:r>
    </w:p>
    <w:p w14:paraId="60FD1D5C" w14:textId="77777777" w:rsidR="0055188C" w:rsidRPr="0055188C" w:rsidRDefault="0055188C" w:rsidP="0055188C">
      <w:pPr>
        <w:pStyle w:val="ListParagraph"/>
        <w:numPr>
          <w:ilvl w:val="0"/>
          <w:numId w:val="49"/>
        </w:numPr>
        <w:spacing w:after="188"/>
        <w:ind w:right="19"/>
        <w:rPr>
          <w:rFonts w:ascii="Arial" w:hAnsi="Arial" w:cs="Arial"/>
          <w:sz w:val="22"/>
          <w:szCs w:val="22"/>
        </w:rPr>
      </w:pPr>
      <w:r w:rsidRPr="0055188C">
        <w:rPr>
          <w:rFonts w:ascii="Arial" w:hAnsi="Arial" w:cs="Arial"/>
          <w:sz w:val="22"/>
          <w:szCs w:val="22"/>
        </w:rPr>
        <w:t>All pupils return immediately to a classroom or nearest secure location.</w:t>
      </w:r>
    </w:p>
    <w:p w14:paraId="695C4C54" w14:textId="77777777" w:rsidR="0055188C" w:rsidRPr="0055188C" w:rsidRDefault="0055188C" w:rsidP="0055188C">
      <w:pPr>
        <w:pStyle w:val="ListParagraph"/>
        <w:numPr>
          <w:ilvl w:val="0"/>
          <w:numId w:val="49"/>
        </w:numPr>
        <w:spacing w:after="188"/>
        <w:ind w:right="19"/>
        <w:rPr>
          <w:rFonts w:ascii="Arial" w:hAnsi="Arial" w:cs="Arial"/>
          <w:sz w:val="22"/>
          <w:szCs w:val="22"/>
        </w:rPr>
      </w:pPr>
      <w:r w:rsidRPr="0055188C">
        <w:rPr>
          <w:rFonts w:ascii="Arial" w:hAnsi="Arial" w:cs="Arial"/>
          <w:sz w:val="22"/>
          <w:szCs w:val="22"/>
        </w:rPr>
        <w:t>External doors are locked.</w:t>
      </w:r>
    </w:p>
    <w:p w14:paraId="14E920AA" w14:textId="77777777" w:rsidR="0055188C" w:rsidRPr="0055188C" w:rsidRDefault="0055188C" w:rsidP="0055188C">
      <w:pPr>
        <w:pStyle w:val="ListParagraph"/>
        <w:numPr>
          <w:ilvl w:val="0"/>
          <w:numId w:val="49"/>
        </w:numPr>
        <w:spacing w:after="188"/>
        <w:ind w:right="19"/>
        <w:rPr>
          <w:rFonts w:ascii="Arial" w:hAnsi="Arial" w:cs="Arial"/>
          <w:sz w:val="22"/>
          <w:szCs w:val="22"/>
        </w:rPr>
      </w:pPr>
      <w:r w:rsidRPr="0055188C">
        <w:rPr>
          <w:rFonts w:ascii="Arial" w:hAnsi="Arial" w:cs="Arial"/>
          <w:sz w:val="22"/>
          <w:szCs w:val="22"/>
        </w:rPr>
        <w:t>Classroom doors are secured and, where necessary, blocked.</w:t>
      </w:r>
    </w:p>
    <w:p w14:paraId="4E96CDAF" w14:textId="77777777" w:rsidR="0055188C" w:rsidRPr="0055188C" w:rsidRDefault="0055188C" w:rsidP="0055188C">
      <w:pPr>
        <w:pStyle w:val="ListParagraph"/>
        <w:numPr>
          <w:ilvl w:val="0"/>
          <w:numId w:val="49"/>
        </w:numPr>
        <w:spacing w:after="188"/>
        <w:ind w:right="19"/>
        <w:rPr>
          <w:rFonts w:ascii="Arial" w:hAnsi="Arial" w:cs="Arial"/>
          <w:sz w:val="22"/>
          <w:szCs w:val="22"/>
        </w:rPr>
      </w:pPr>
      <w:r w:rsidRPr="0055188C">
        <w:rPr>
          <w:rFonts w:ascii="Arial" w:hAnsi="Arial" w:cs="Arial"/>
          <w:sz w:val="22"/>
          <w:szCs w:val="22"/>
        </w:rPr>
        <w:t>Windows are secured and blinds drawn.</w:t>
      </w:r>
    </w:p>
    <w:p w14:paraId="0A5D87B2" w14:textId="77777777" w:rsidR="0055188C" w:rsidRPr="0055188C" w:rsidRDefault="0055188C" w:rsidP="0055188C">
      <w:pPr>
        <w:pStyle w:val="ListParagraph"/>
        <w:numPr>
          <w:ilvl w:val="0"/>
          <w:numId w:val="49"/>
        </w:numPr>
        <w:spacing w:after="188"/>
        <w:ind w:right="19"/>
        <w:rPr>
          <w:rFonts w:ascii="Arial" w:hAnsi="Arial" w:cs="Arial"/>
          <w:sz w:val="22"/>
          <w:szCs w:val="22"/>
        </w:rPr>
      </w:pPr>
      <w:r w:rsidRPr="0055188C">
        <w:rPr>
          <w:rFonts w:ascii="Arial" w:hAnsi="Arial" w:cs="Arial"/>
          <w:sz w:val="22"/>
          <w:szCs w:val="22"/>
        </w:rPr>
        <w:t>Pupils and staff remain quiet and out of sight.</w:t>
      </w:r>
    </w:p>
    <w:p w14:paraId="412B7854" w14:textId="77777777" w:rsidR="0055188C" w:rsidRPr="0055188C" w:rsidRDefault="0055188C" w:rsidP="0055188C">
      <w:pPr>
        <w:pStyle w:val="ListParagraph"/>
        <w:numPr>
          <w:ilvl w:val="0"/>
          <w:numId w:val="49"/>
        </w:numPr>
        <w:spacing w:after="188"/>
        <w:ind w:right="19"/>
        <w:rPr>
          <w:rFonts w:ascii="Arial" w:hAnsi="Arial" w:cs="Arial"/>
          <w:sz w:val="22"/>
          <w:szCs w:val="22"/>
        </w:rPr>
      </w:pPr>
      <w:r w:rsidRPr="0055188C">
        <w:rPr>
          <w:rFonts w:ascii="Arial" w:hAnsi="Arial" w:cs="Arial"/>
          <w:sz w:val="22"/>
          <w:szCs w:val="22"/>
        </w:rPr>
        <w:t>If open, the metal roller shutters in the kitchen and office should be closed.</w:t>
      </w:r>
    </w:p>
    <w:p w14:paraId="3BB3FEFD" w14:textId="77777777" w:rsidR="0055188C" w:rsidRPr="0055188C" w:rsidRDefault="0055188C" w:rsidP="0055188C">
      <w:pPr>
        <w:pStyle w:val="ListParagraph"/>
        <w:numPr>
          <w:ilvl w:val="0"/>
          <w:numId w:val="49"/>
        </w:numPr>
        <w:spacing w:after="188"/>
        <w:ind w:right="19"/>
        <w:rPr>
          <w:rFonts w:ascii="Arial" w:hAnsi="Arial" w:cs="Arial"/>
          <w:sz w:val="22"/>
          <w:szCs w:val="22"/>
        </w:rPr>
      </w:pPr>
      <w:r w:rsidRPr="0055188C">
        <w:rPr>
          <w:rFonts w:ascii="Arial" w:hAnsi="Arial" w:cs="Arial"/>
          <w:sz w:val="22"/>
          <w:szCs w:val="22"/>
        </w:rPr>
        <w:t>Staff and pupils remain in lockdown until instructed otherwise by the Headteacher, Senior Leadership Team, or Emergency Services.</w:t>
      </w:r>
    </w:p>
    <w:p w14:paraId="034A0CE6" w14:textId="77777777" w:rsidR="0055188C" w:rsidRPr="0055188C" w:rsidRDefault="0055188C" w:rsidP="0055188C">
      <w:pPr>
        <w:pStyle w:val="ListParagraph"/>
        <w:numPr>
          <w:ilvl w:val="0"/>
          <w:numId w:val="49"/>
        </w:numPr>
        <w:spacing w:after="188"/>
        <w:ind w:right="19"/>
        <w:rPr>
          <w:rFonts w:ascii="Arial" w:hAnsi="Arial" w:cs="Arial"/>
          <w:sz w:val="22"/>
          <w:szCs w:val="22"/>
        </w:rPr>
      </w:pPr>
      <w:r w:rsidRPr="0055188C">
        <w:rPr>
          <w:rFonts w:ascii="Arial" w:hAnsi="Arial" w:cs="Arial"/>
          <w:sz w:val="22"/>
          <w:szCs w:val="22"/>
        </w:rPr>
        <w:t>The fire alarm may sound if evacuation becomes necessary. Staff should assess the immediate risk and follow instructions from Emergency Services where available.</w:t>
      </w:r>
    </w:p>
    <w:p w14:paraId="4ADD96FD" w14:textId="77777777" w:rsidR="0055188C" w:rsidRPr="0055188C" w:rsidRDefault="0055188C" w:rsidP="0055188C">
      <w:pPr>
        <w:pStyle w:val="ListParagraph"/>
        <w:numPr>
          <w:ilvl w:val="0"/>
          <w:numId w:val="49"/>
        </w:numPr>
        <w:spacing w:after="188"/>
        <w:ind w:right="19"/>
        <w:rPr>
          <w:rFonts w:ascii="Arial" w:hAnsi="Arial" w:cs="Arial"/>
          <w:sz w:val="22"/>
          <w:szCs w:val="22"/>
        </w:rPr>
      </w:pPr>
      <w:r w:rsidRPr="0055188C">
        <w:rPr>
          <w:rFonts w:ascii="Arial" w:hAnsi="Arial" w:cs="Arial"/>
          <w:sz w:val="22"/>
          <w:szCs w:val="22"/>
        </w:rPr>
        <w:t>Staff should maintain communication using agreed channels and avoid unnecessary contact with the School Office.</w:t>
      </w:r>
    </w:p>
    <w:p w14:paraId="31F65409" w14:textId="77777777" w:rsidR="0055188C" w:rsidRPr="0055188C" w:rsidRDefault="0055188C" w:rsidP="0055188C">
      <w:pPr>
        <w:pStyle w:val="ListParagraph"/>
        <w:numPr>
          <w:ilvl w:val="0"/>
          <w:numId w:val="49"/>
        </w:numPr>
        <w:spacing w:after="188"/>
        <w:ind w:right="19"/>
        <w:rPr>
          <w:rFonts w:ascii="Arial" w:hAnsi="Arial" w:cs="Arial"/>
          <w:sz w:val="22"/>
          <w:szCs w:val="22"/>
        </w:rPr>
      </w:pPr>
      <w:r w:rsidRPr="0055188C">
        <w:rPr>
          <w:rFonts w:ascii="Arial" w:hAnsi="Arial" w:cs="Arial"/>
          <w:sz w:val="22"/>
          <w:szCs w:val="22"/>
        </w:rPr>
        <w:t>Walkie-talkies, mobile phones and email may be used for communication.</w:t>
      </w:r>
    </w:p>
    <w:p w14:paraId="113F8998" w14:textId="5202ABDE" w:rsidR="007C646C" w:rsidRPr="0055188C" w:rsidRDefault="0055188C" w:rsidP="0055188C">
      <w:pPr>
        <w:pStyle w:val="ListParagraph"/>
        <w:numPr>
          <w:ilvl w:val="0"/>
          <w:numId w:val="49"/>
        </w:numPr>
        <w:spacing w:after="188"/>
        <w:ind w:right="19"/>
        <w:rPr>
          <w:rFonts w:ascii="Arial" w:hAnsi="Arial" w:cs="Arial"/>
          <w:sz w:val="22"/>
          <w:szCs w:val="22"/>
        </w:rPr>
      </w:pPr>
      <w:r w:rsidRPr="0055188C">
        <w:rPr>
          <w:rFonts w:ascii="Arial" w:hAnsi="Arial" w:cs="Arial"/>
          <w:sz w:val="22"/>
          <w:szCs w:val="22"/>
        </w:rPr>
        <w:t>Staff will be updated whenever it is safe and practical to do so.</w:t>
      </w:r>
    </w:p>
    <w:p w14:paraId="1238897F" w14:textId="77777777" w:rsidR="007A3239" w:rsidRPr="0055188C" w:rsidRDefault="007A3239" w:rsidP="007C646C">
      <w:pPr>
        <w:pStyle w:val="ListParagraph"/>
        <w:ind w:right="19"/>
        <w:rPr>
          <w:rFonts w:ascii="Arial" w:hAnsi="Arial" w:cs="Arial"/>
          <w:sz w:val="22"/>
          <w:szCs w:val="22"/>
        </w:rPr>
      </w:pPr>
    </w:p>
    <w:p w14:paraId="1DFF8CC1" w14:textId="77777777" w:rsidR="007A3239" w:rsidRPr="0055188C" w:rsidRDefault="007A3239" w:rsidP="007C646C">
      <w:pPr>
        <w:pBdr>
          <w:top w:val="double" w:sz="12" w:space="1" w:color="0070C0"/>
          <w:left w:val="double" w:sz="12" w:space="1" w:color="0070C0"/>
          <w:bottom w:val="double" w:sz="12" w:space="1" w:color="0070C0"/>
          <w:right w:val="double" w:sz="12" w:space="1" w:color="0070C0"/>
        </w:pBdr>
        <w:shd w:val="clear" w:color="auto" w:fill="002060"/>
        <w:spacing w:after="0" w:line="240" w:lineRule="auto"/>
        <w:rPr>
          <w:rFonts w:ascii="Arial" w:eastAsia="Times New Roman" w:hAnsi="Arial" w:cs="Arial"/>
          <w:b/>
          <w:color w:val="FFFFFF" w:themeColor="background1"/>
        </w:rPr>
      </w:pPr>
      <w:r w:rsidRPr="0055188C">
        <w:rPr>
          <w:rFonts w:ascii="Arial" w:eastAsia="Times New Roman" w:hAnsi="Arial" w:cs="Arial"/>
          <w:b/>
          <w:color w:val="FFFFFF" w:themeColor="background1"/>
        </w:rPr>
        <w:t>NOTIFICATION TO PARENTS/CARERS</w:t>
      </w:r>
    </w:p>
    <w:p w14:paraId="6FC783C1" w14:textId="77777777" w:rsidR="007A3239" w:rsidRPr="0055188C" w:rsidRDefault="007A3239" w:rsidP="007C646C">
      <w:pPr>
        <w:spacing w:line="240" w:lineRule="auto"/>
        <w:ind w:left="-5" w:right="19"/>
        <w:rPr>
          <w:rFonts w:ascii="Arial" w:hAnsi="Arial" w:cs="Arial"/>
          <w:b/>
        </w:rPr>
      </w:pPr>
    </w:p>
    <w:p w14:paraId="5416736E" w14:textId="77777777" w:rsidR="007A3239" w:rsidRPr="0055188C" w:rsidRDefault="007A3239" w:rsidP="007C646C">
      <w:pPr>
        <w:spacing w:line="240" w:lineRule="auto"/>
        <w:ind w:left="-5" w:right="19"/>
        <w:rPr>
          <w:rFonts w:ascii="Arial" w:hAnsi="Arial" w:cs="Arial"/>
          <w:b/>
        </w:rPr>
      </w:pPr>
      <w:r w:rsidRPr="0055188C">
        <w:rPr>
          <w:rFonts w:ascii="Arial" w:hAnsi="Arial" w:cs="Arial"/>
          <w:b/>
        </w:rPr>
        <w:t>Notification to Parents/Carers</w:t>
      </w:r>
    </w:p>
    <w:p w14:paraId="7C572796" w14:textId="77777777" w:rsidR="007A3239" w:rsidRPr="0055188C" w:rsidRDefault="007A3239" w:rsidP="007C646C">
      <w:pPr>
        <w:spacing w:line="240" w:lineRule="auto"/>
        <w:ind w:left="-5" w:right="19"/>
        <w:rPr>
          <w:rFonts w:ascii="Arial" w:hAnsi="Arial" w:cs="Arial"/>
        </w:rPr>
      </w:pPr>
      <w:r w:rsidRPr="0055188C">
        <w:rPr>
          <w:rFonts w:ascii="Arial" w:hAnsi="Arial" w:cs="Arial"/>
        </w:rPr>
        <w:t xml:space="preserve">In the event of an actual lockdown, any incident or development will be communicated to parents, as soon as is practicable.  </w:t>
      </w:r>
    </w:p>
    <w:p w14:paraId="3696A386" w14:textId="77777777" w:rsidR="007A3239" w:rsidRPr="0055188C" w:rsidRDefault="007A3239" w:rsidP="007C646C">
      <w:pPr>
        <w:spacing w:after="272" w:line="240" w:lineRule="auto"/>
        <w:ind w:left="-5" w:right="19"/>
        <w:rPr>
          <w:rFonts w:ascii="Arial" w:hAnsi="Arial" w:cs="Arial"/>
        </w:rPr>
      </w:pPr>
      <w:r w:rsidRPr="0055188C">
        <w:rPr>
          <w:rFonts w:ascii="Arial" w:hAnsi="Arial" w:cs="Arial"/>
        </w:rPr>
        <w:t xml:space="preserve">Parents should be given enough information about what will happen so that they:  </w:t>
      </w:r>
    </w:p>
    <w:p w14:paraId="4C0C133C" w14:textId="77777777" w:rsidR="007A3239" w:rsidRPr="0055188C" w:rsidRDefault="007A3239" w:rsidP="007C646C">
      <w:pPr>
        <w:pStyle w:val="ListParagraph"/>
        <w:numPr>
          <w:ilvl w:val="0"/>
          <w:numId w:val="43"/>
        </w:numPr>
        <w:spacing w:after="188"/>
        <w:ind w:right="19"/>
        <w:rPr>
          <w:rFonts w:ascii="Arial" w:hAnsi="Arial" w:cs="Arial"/>
          <w:sz w:val="22"/>
          <w:szCs w:val="22"/>
        </w:rPr>
      </w:pPr>
      <w:r w:rsidRPr="0055188C">
        <w:rPr>
          <w:rFonts w:ascii="Arial" w:hAnsi="Arial" w:cs="Arial"/>
          <w:sz w:val="22"/>
          <w:szCs w:val="22"/>
        </w:rPr>
        <w:t xml:space="preserve">Are reassured that the school understands the concern for their child’s welfare and that it is doing everything possible to ensure their safety.  </w:t>
      </w:r>
    </w:p>
    <w:p w14:paraId="064AD08C" w14:textId="77777777" w:rsidR="007A3239" w:rsidRPr="0055188C" w:rsidRDefault="007A3239" w:rsidP="007C646C">
      <w:pPr>
        <w:pStyle w:val="ListParagraph"/>
        <w:numPr>
          <w:ilvl w:val="0"/>
          <w:numId w:val="43"/>
        </w:numPr>
        <w:spacing w:after="188"/>
        <w:ind w:right="19"/>
        <w:rPr>
          <w:rFonts w:ascii="Arial" w:hAnsi="Arial" w:cs="Arial"/>
          <w:sz w:val="22"/>
          <w:szCs w:val="22"/>
        </w:rPr>
      </w:pPr>
      <w:r w:rsidRPr="0055188C">
        <w:rPr>
          <w:rFonts w:ascii="Arial" w:hAnsi="Arial" w:cs="Arial"/>
          <w:sz w:val="22"/>
          <w:szCs w:val="22"/>
        </w:rPr>
        <w:t xml:space="preserve">Do not need to contact the school. Calling the school could tie up telephone lines that are needed for contacting the Emergency Services.  </w:t>
      </w:r>
    </w:p>
    <w:p w14:paraId="7F2F45F9" w14:textId="77777777" w:rsidR="007A3239" w:rsidRPr="0055188C" w:rsidRDefault="007A3239" w:rsidP="007C646C">
      <w:pPr>
        <w:pStyle w:val="ListParagraph"/>
        <w:numPr>
          <w:ilvl w:val="0"/>
          <w:numId w:val="43"/>
        </w:numPr>
        <w:spacing w:after="116"/>
        <w:ind w:right="19"/>
        <w:rPr>
          <w:rFonts w:ascii="Arial" w:hAnsi="Arial" w:cs="Arial"/>
          <w:sz w:val="22"/>
          <w:szCs w:val="22"/>
        </w:rPr>
      </w:pPr>
      <w:r w:rsidRPr="0055188C">
        <w:rPr>
          <w:rFonts w:ascii="Arial" w:hAnsi="Arial" w:cs="Arial"/>
          <w:sz w:val="22"/>
          <w:szCs w:val="22"/>
        </w:rPr>
        <w:t>Do not come to the school. This could interfere with Emergency Services’ access to the school and may even put themselves and others in danger.</w:t>
      </w:r>
    </w:p>
    <w:p w14:paraId="539C6DB9" w14:textId="77777777" w:rsidR="007A3239" w:rsidRPr="0055188C" w:rsidRDefault="007A3239" w:rsidP="007C646C">
      <w:pPr>
        <w:pStyle w:val="ListParagraph"/>
        <w:numPr>
          <w:ilvl w:val="0"/>
          <w:numId w:val="43"/>
        </w:numPr>
        <w:spacing w:after="116"/>
        <w:ind w:right="19"/>
        <w:rPr>
          <w:rFonts w:ascii="Arial" w:hAnsi="Arial" w:cs="Arial"/>
          <w:sz w:val="22"/>
          <w:szCs w:val="22"/>
        </w:rPr>
      </w:pPr>
      <w:r w:rsidRPr="0055188C">
        <w:rPr>
          <w:rFonts w:ascii="Arial" w:hAnsi="Arial" w:cs="Arial"/>
          <w:sz w:val="22"/>
          <w:szCs w:val="22"/>
        </w:rPr>
        <w:t xml:space="preserve">Wait for the school to contact them about when it is safe for them to come to collect their children, and where this will be from.  </w:t>
      </w:r>
    </w:p>
    <w:p w14:paraId="71990F51" w14:textId="77777777" w:rsidR="0055188C" w:rsidRPr="0055188C" w:rsidRDefault="0055188C" w:rsidP="0055188C">
      <w:pPr>
        <w:spacing w:line="240" w:lineRule="auto"/>
        <w:ind w:left="-5" w:right="19"/>
        <w:rPr>
          <w:rFonts w:ascii="Arial" w:eastAsiaTheme="majorEastAsia" w:hAnsi="Arial" w:cs="Arial"/>
        </w:rPr>
      </w:pPr>
      <w:r w:rsidRPr="0055188C">
        <w:rPr>
          <w:rFonts w:ascii="Arial" w:eastAsiaTheme="majorEastAsia" w:hAnsi="Arial" w:cs="Arial"/>
        </w:rPr>
        <w:t>Parents/carers may receive the following message:</w:t>
      </w:r>
    </w:p>
    <w:p w14:paraId="67C0A3B8" w14:textId="10371622" w:rsidR="007C646C" w:rsidRPr="0055188C" w:rsidRDefault="0055188C" w:rsidP="0055188C">
      <w:pPr>
        <w:spacing w:line="240" w:lineRule="auto"/>
        <w:ind w:right="19"/>
        <w:rPr>
          <w:rFonts w:ascii="Arial" w:hAnsi="Arial" w:cs="Arial"/>
        </w:rPr>
      </w:pPr>
      <w:r w:rsidRPr="0055188C">
        <w:rPr>
          <w:rFonts w:ascii="Arial" w:eastAsiaTheme="majorEastAsia" w:hAnsi="Arial" w:cs="Arial"/>
        </w:rPr>
        <w:t>"The school is currently operating a full lockdown procedure. During this period, telephone lines and entrances may be unattended and nobody will be permitted to enter or leave the site. Please do not contact or come to the school until further information is provided."</w:t>
      </w:r>
    </w:p>
    <w:p w14:paraId="21D09C8C" w14:textId="77777777" w:rsidR="007A3239" w:rsidRPr="0055188C" w:rsidRDefault="007A3239" w:rsidP="007C646C">
      <w:pPr>
        <w:pBdr>
          <w:top w:val="double" w:sz="12" w:space="1" w:color="0070C0"/>
          <w:left w:val="double" w:sz="12" w:space="1" w:color="0070C0"/>
          <w:bottom w:val="double" w:sz="12" w:space="1" w:color="0070C0"/>
          <w:right w:val="double" w:sz="12" w:space="1" w:color="0070C0"/>
        </w:pBdr>
        <w:shd w:val="clear" w:color="auto" w:fill="002060"/>
        <w:spacing w:after="0" w:line="240" w:lineRule="auto"/>
        <w:rPr>
          <w:rFonts w:ascii="Arial" w:eastAsia="Times New Roman" w:hAnsi="Arial" w:cs="Arial"/>
          <w:b/>
          <w:color w:val="FFFFFF" w:themeColor="background1"/>
        </w:rPr>
      </w:pPr>
      <w:r w:rsidRPr="0055188C">
        <w:rPr>
          <w:rFonts w:ascii="Arial" w:eastAsia="Times New Roman" w:hAnsi="Arial" w:cs="Arial"/>
          <w:b/>
          <w:color w:val="FFFFFF" w:themeColor="background1"/>
        </w:rPr>
        <w:t>EMERGENCY SERVICES</w:t>
      </w:r>
    </w:p>
    <w:p w14:paraId="5B127B27" w14:textId="77777777" w:rsidR="007A3239" w:rsidRPr="0055188C" w:rsidRDefault="007A3239" w:rsidP="007C646C">
      <w:pPr>
        <w:pStyle w:val="NoSpacing"/>
        <w:rPr>
          <w:rFonts w:ascii="Arial" w:hAnsi="Arial" w:cs="Arial"/>
        </w:rPr>
      </w:pPr>
    </w:p>
    <w:p w14:paraId="14A49002" w14:textId="77777777" w:rsidR="0055188C" w:rsidRPr="0055188C" w:rsidRDefault="007A3239" w:rsidP="007C646C">
      <w:pPr>
        <w:spacing w:line="240" w:lineRule="auto"/>
        <w:ind w:left="-5" w:right="19"/>
        <w:rPr>
          <w:rFonts w:ascii="Arial" w:hAnsi="Arial" w:cs="Arial"/>
        </w:rPr>
      </w:pPr>
      <w:r w:rsidRPr="0055188C">
        <w:rPr>
          <w:rFonts w:ascii="Arial" w:hAnsi="Arial" w:cs="Arial"/>
        </w:rPr>
        <w:t xml:space="preserve">It is important to keep lines of communication open with Emergency Services as they are best placed to offer advice as a situation unfolds. </w:t>
      </w:r>
    </w:p>
    <w:p w14:paraId="6F0B6E44" w14:textId="59D9D3F0" w:rsidR="007A3239" w:rsidRPr="0055188C" w:rsidRDefault="007A3239" w:rsidP="007C646C">
      <w:pPr>
        <w:spacing w:line="240" w:lineRule="auto"/>
        <w:ind w:left="-5" w:right="19"/>
        <w:rPr>
          <w:rFonts w:ascii="Arial" w:hAnsi="Arial" w:cs="Arial"/>
        </w:rPr>
      </w:pPr>
      <w:r w:rsidRPr="0055188C">
        <w:rPr>
          <w:rFonts w:ascii="Arial" w:hAnsi="Arial" w:cs="Arial"/>
        </w:rPr>
        <w:t xml:space="preserve">The school site may or may not be cordoned off by Emergency Services, depending on the severity of the incident which has triggered the lockdown.  </w:t>
      </w:r>
    </w:p>
    <w:p w14:paraId="24922482" w14:textId="01FDA245" w:rsidR="007A3239" w:rsidRPr="0055188C" w:rsidRDefault="007A3239" w:rsidP="007C646C">
      <w:pPr>
        <w:spacing w:line="240" w:lineRule="auto"/>
        <w:ind w:left="-5" w:right="19"/>
        <w:rPr>
          <w:rFonts w:ascii="Arial" w:hAnsi="Arial" w:cs="Arial"/>
        </w:rPr>
      </w:pPr>
      <w:r w:rsidRPr="0055188C">
        <w:rPr>
          <w:rFonts w:ascii="Arial" w:hAnsi="Arial" w:cs="Arial"/>
        </w:rPr>
        <w:t xml:space="preserve">Emergency Services will support the decisions of the Headteacher or the Deputy Headteacher in the Headteacher’s absence, regarding the timing of any communication to parents.  </w:t>
      </w:r>
    </w:p>
    <w:p w14:paraId="158F682B" w14:textId="77777777" w:rsidR="007A3239" w:rsidRPr="0055188C" w:rsidRDefault="007A3239" w:rsidP="007C646C">
      <w:pPr>
        <w:spacing w:line="240" w:lineRule="auto"/>
        <w:ind w:left="-5" w:right="19"/>
        <w:rPr>
          <w:rFonts w:ascii="Arial" w:hAnsi="Arial" w:cs="Arial"/>
          <w:b/>
        </w:rPr>
      </w:pPr>
      <w:r w:rsidRPr="0055188C">
        <w:rPr>
          <w:rFonts w:ascii="Arial" w:hAnsi="Arial" w:cs="Arial"/>
          <w:b/>
        </w:rPr>
        <w:lastRenderedPageBreak/>
        <w:t>Hierarchy of Command</w:t>
      </w:r>
    </w:p>
    <w:p w14:paraId="0032E9CF" w14:textId="77777777" w:rsidR="0055188C" w:rsidRPr="0055188C" w:rsidRDefault="0055188C" w:rsidP="0055188C">
      <w:pPr>
        <w:spacing w:after="0" w:line="240" w:lineRule="auto"/>
        <w:jc w:val="both"/>
        <w:rPr>
          <w:rFonts w:ascii="Arial" w:hAnsi="Arial" w:cs="Arial"/>
        </w:rPr>
      </w:pPr>
      <w:r w:rsidRPr="0055188C">
        <w:rPr>
          <w:rFonts w:ascii="Arial" w:hAnsi="Arial" w:cs="Arial"/>
        </w:rPr>
        <w:t>The Headteacher will act as the Lockdown Manager.</w:t>
      </w:r>
    </w:p>
    <w:p w14:paraId="3C404852" w14:textId="77777777" w:rsidR="0055188C" w:rsidRPr="0055188C" w:rsidRDefault="0055188C" w:rsidP="0055188C">
      <w:pPr>
        <w:spacing w:after="0" w:line="240" w:lineRule="auto"/>
        <w:jc w:val="both"/>
        <w:rPr>
          <w:rFonts w:ascii="Arial" w:hAnsi="Arial" w:cs="Arial"/>
        </w:rPr>
      </w:pPr>
    </w:p>
    <w:p w14:paraId="09234C62" w14:textId="77777777" w:rsidR="0055188C" w:rsidRPr="0055188C" w:rsidRDefault="0055188C" w:rsidP="0055188C">
      <w:pPr>
        <w:spacing w:after="0" w:line="240" w:lineRule="auto"/>
        <w:jc w:val="both"/>
        <w:rPr>
          <w:rFonts w:ascii="Arial" w:hAnsi="Arial" w:cs="Arial"/>
        </w:rPr>
      </w:pPr>
      <w:r w:rsidRPr="0055188C">
        <w:rPr>
          <w:rFonts w:ascii="Arial" w:hAnsi="Arial" w:cs="Arial"/>
        </w:rPr>
        <w:t>In the Headteacher's absence, responsibility will pass to:</w:t>
      </w:r>
    </w:p>
    <w:p w14:paraId="2A35FE41" w14:textId="77777777" w:rsidR="0055188C" w:rsidRPr="0055188C" w:rsidRDefault="0055188C" w:rsidP="0055188C">
      <w:pPr>
        <w:spacing w:after="0" w:line="240" w:lineRule="auto"/>
        <w:jc w:val="both"/>
        <w:rPr>
          <w:rFonts w:ascii="Arial" w:hAnsi="Arial" w:cs="Arial"/>
        </w:rPr>
      </w:pPr>
    </w:p>
    <w:p w14:paraId="7467D55B" w14:textId="77777777" w:rsidR="0055188C" w:rsidRPr="0055188C" w:rsidRDefault="0055188C" w:rsidP="0055188C">
      <w:pPr>
        <w:pStyle w:val="ListParagraph"/>
        <w:numPr>
          <w:ilvl w:val="0"/>
          <w:numId w:val="50"/>
        </w:numPr>
        <w:jc w:val="both"/>
        <w:rPr>
          <w:rFonts w:ascii="Arial" w:hAnsi="Arial" w:cs="Arial"/>
          <w:sz w:val="22"/>
          <w:szCs w:val="22"/>
        </w:rPr>
      </w:pPr>
      <w:r w:rsidRPr="0055188C">
        <w:rPr>
          <w:rFonts w:ascii="Arial" w:hAnsi="Arial" w:cs="Arial"/>
          <w:sz w:val="22"/>
          <w:szCs w:val="22"/>
        </w:rPr>
        <w:t>Deputy Headteacher/DSL</w:t>
      </w:r>
    </w:p>
    <w:p w14:paraId="4E710AC7" w14:textId="77777777" w:rsidR="0055188C" w:rsidRPr="0055188C" w:rsidRDefault="0055188C" w:rsidP="0055188C">
      <w:pPr>
        <w:pStyle w:val="ListParagraph"/>
        <w:numPr>
          <w:ilvl w:val="0"/>
          <w:numId w:val="50"/>
        </w:numPr>
        <w:jc w:val="both"/>
        <w:rPr>
          <w:rFonts w:ascii="Arial" w:hAnsi="Arial" w:cs="Arial"/>
          <w:sz w:val="22"/>
          <w:szCs w:val="22"/>
        </w:rPr>
      </w:pPr>
      <w:r w:rsidRPr="0055188C">
        <w:rPr>
          <w:rFonts w:ascii="Arial" w:hAnsi="Arial" w:cs="Arial"/>
          <w:sz w:val="22"/>
          <w:szCs w:val="22"/>
        </w:rPr>
        <w:t>Deputy Headteacher</w:t>
      </w:r>
    </w:p>
    <w:p w14:paraId="61B764E9" w14:textId="77777777" w:rsidR="0055188C" w:rsidRPr="0055188C" w:rsidRDefault="0055188C" w:rsidP="0055188C">
      <w:pPr>
        <w:pStyle w:val="ListParagraph"/>
        <w:numPr>
          <w:ilvl w:val="0"/>
          <w:numId w:val="50"/>
        </w:numPr>
        <w:jc w:val="both"/>
        <w:rPr>
          <w:rFonts w:ascii="Arial" w:hAnsi="Arial" w:cs="Arial"/>
          <w:sz w:val="22"/>
          <w:szCs w:val="22"/>
        </w:rPr>
      </w:pPr>
      <w:r w:rsidRPr="0055188C">
        <w:rPr>
          <w:rFonts w:ascii="Arial" w:hAnsi="Arial" w:cs="Arial"/>
          <w:sz w:val="22"/>
          <w:szCs w:val="22"/>
        </w:rPr>
        <w:t>School Business Manager</w:t>
      </w:r>
    </w:p>
    <w:p w14:paraId="5C718FE7" w14:textId="77777777" w:rsidR="0055188C" w:rsidRPr="0055188C" w:rsidRDefault="0055188C" w:rsidP="0055188C">
      <w:pPr>
        <w:pStyle w:val="ListParagraph"/>
        <w:numPr>
          <w:ilvl w:val="0"/>
          <w:numId w:val="50"/>
        </w:numPr>
        <w:jc w:val="both"/>
        <w:rPr>
          <w:rFonts w:ascii="Arial" w:hAnsi="Arial" w:cs="Arial"/>
          <w:sz w:val="22"/>
          <w:szCs w:val="22"/>
        </w:rPr>
      </w:pPr>
      <w:r w:rsidRPr="0055188C">
        <w:rPr>
          <w:rFonts w:ascii="Arial" w:hAnsi="Arial" w:cs="Arial"/>
          <w:sz w:val="22"/>
          <w:szCs w:val="22"/>
        </w:rPr>
        <w:t>Most senior member of the Senior Leadership Team present on site</w:t>
      </w:r>
    </w:p>
    <w:p w14:paraId="27FBB60A" w14:textId="77777777" w:rsidR="0055188C" w:rsidRPr="0055188C" w:rsidRDefault="0055188C" w:rsidP="0055188C">
      <w:pPr>
        <w:spacing w:after="0" w:line="240" w:lineRule="auto"/>
        <w:jc w:val="both"/>
        <w:rPr>
          <w:rFonts w:ascii="Arial" w:eastAsia="Times New Roman" w:hAnsi="Arial" w:cs="Arial"/>
        </w:rPr>
      </w:pPr>
    </w:p>
    <w:p w14:paraId="3161A189" w14:textId="0BAA86A2" w:rsidR="007A3239" w:rsidRPr="0055188C" w:rsidRDefault="007A3239" w:rsidP="0055188C">
      <w:pPr>
        <w:spacing w:after="0" w:line="240" w:lineRule="auto"/>
        <w:jc w:val="both"/>
        <w:rPr>
          <w:rFonts w:ascii="Arial" w:eastAsia="Times New Roman" w:hAnsi="Arial" w:cs="Arial"/>
        </w:rPr>
      </w:pPr>
      <w:r w:rsidRPr="0055188C">
        <w:rPr>
          <w:rFonts w:ascii="Arial" w:eastAsia="Times New Roman" w:hAnsi="Arial" w:cs="Arial"/>
        </w:rPr>
        <w:t>Any complaints or concerns regarding this policy should be made in writing to the Headteacher.</w:t>
      </w:r>
    </w:p>
    <w:p w14:paraId="097ECE81" w14:textId="77777777" w:rsidR="007A3239" w:rsidRPr="0055188C" w:rsidRDefault="007A3239" w:rsidP="007A3239">
      <w:pPr>
        <w:spacing w:after="0" w:line="240" w:lineRule="auto"/>
        <w:jc w:val="both"/>
        <w:rPr>
          <w:rFonts w:ascii="Arial" w:eastAsia="Times New Roman" w:hAnsi="Arial" w:cs="Arial"/>
        </w:rPr>
      </w:pPr>
    </w:p>
    <w:p w14:paraId="60C4D426" w14:textId="77777777" w:rsidR="007A3239" w:rsidRPr="0055188C" w:rsidRDefault="007A3239" w:rsidP="007A3239">
      <w:pPr>
        <w:spacing w:after="0" w:line="240" w:lineRule="auto"/>
        <w:jc w:val="both"/>
        <w:rPr>
          <w:rFonts w:ascii="Arial" w:eastAsia="Times New Roman" w:hAnsi="Arial" w:cs="Arial"/>
        </w:rPr>
      </w:pPr>
    </w:p>
    <w:tbl>
      <w:tblPr>
        <w:tblStyle w:val="TableGrid"/>
        <w:tblW w:w="0" w:type="auto"/>
        <w:tblLayout w:type="fixed"/>
        <w:tblLook w:val="04A0" w:firstRow="1" w:lastRow="0" w:firstColumn="1" w:lastColumn="0" w:noHBand="0" w:noVBand="1"/>
      </w:tblPr>
      <w:tblGrid>
        <w:gridCol w:w="3964"/>
        <w:gridCol w:w="3969"/>
      </w:tblGrid>
      <w:tr w:rsidR="007C646C" w:rsidRPr="0055188C" w14:paraId="769D9F2A" w14:textId="77777777" w:rsidTr="00F0719E">
        <w:tc>
          <w:tcPr>
            <w:tcW w:w="3964" w:type="dxa"/>
            <w:shd w:val="clear" w:color="auto" w:fill="F2F2F2" w:themeFill="background1" w:themeFillShade="F2"/>
          </w:tcPr>
          <w:p w14:paraId="5EB64807" w14:textId="2E21653F" w:rsidR="007C646C" w:rsidRPr="0055188C" w:rsidRDefault="007C646C" w:rsidP="00F0719E">
            <w:pPr>
              <w:autoSpaceDE w:val="0"/>
              <w:autoSpaceDN w:val="0"/>
              <w:adjustRightInd w:val="0"/>
              <w:jc w:val="both"/>
              <w:rPr>
                <w:rFonts w:ascii="Arial" w:hAnsi="Arial" w:cs="Arial"/>
                <w:sz w:val="22"/>
                <w:szCs w:val="22"/>
              </w:rPr>
            </w:pPr>
            <w:r w:rsidRPr="0055188C">
              <w:rPr>
                <w:rFonts w:ascii="Arial" w:hAnsi="Arial" w:cs="Arial"/>
                <w:sz w:val="22"/>
                <w:szCs w:val="22"/>
              </w:rPr>
              <w:t>Shared with the Governing Body</w:t>
            </w:r>
          </w:p>
          <w:p w14:paraId="11F6186D" w14:textId="77777777" w:rsidR="007C646C" w:rsidRPr="0055188C" w:rsidRDefault="007C646C" w:rsidP="00F0719E">
            <w:pPr>
              <w:autoSpaceDE w:val="0"/>
              <w:autoSpaceDN w:val="0"/>
              <w:adjustRightInd w:val="0"/>
              <w:jc w:val="both"/>
              <w:rPr>
                <w:rFonts w:ascii="Arial" w:hAnsi="Arial" w:cs="Arial"/>
                <w:sz w:val="22"/>
                <w:szCs w:val="22"/>
              </w:rPr>
            </w:pPr>
          </w:p>
        </w:tc>
        <w:tc>
          <w:tcPr>
            <w:tcW w:w="3969" w:type="dxa"/>
            <w:shd w:val="clear" w:color="auto" w:fill="F2F2F2" w:themeFill="background1" w:themeFillShade="F2"/>
          </w:tcPr>
          <w:p w14:paraId="2913C5F2" w14:textId="48A25473" w:rsidR="007C646C" w:rsidRPr="0055188C" w:rsidRDefault="00EC70E6" w:rsidP="00F0719E">
            <w:pPr>
              <w:autoSpaceDE w:val="0"/>
              <w:autoSpaceDN w:val="0"/>
              <w:adjustRightInd w:val="0"/>
              <w:jc w:val="both"/>
              <w:rPr>
                <w:rFonts w:ascii="Arial" w:hAnsi="Arial" w:cs="Arial"/>
                <w:sz w:val="22"/>
                <w:szCs w:val="22"/>
              </w:rPr>
            </w:pPr>
            <w:r>
              <w:rPr>
                <w:rFonts w:ascii="Arial" w:hAnsi="Arial" w:cs="Arial"/>
                <w:sz w:val="22"/>
                <w:szCs w:val="22"/>
              </w:rPr>
              <w:t>September</w:t>
            </w:r>
            <w:r w:rsidR="007C646C" w:rsidRPr="0055188C">
              <w:rPr>
                <w:rFonts w:ascii="Arial" w:hAnsi="Arial" w:cs="Arial"/>
                <w:sz w:val="22"/>
                <w:szCs w:val="22"/>
              </w:rPr>
              <w:t xml:space="preserve"> 202</w:t>
            </w:r>
            <w:r w:rsidR="00F0719E" w:rsidRPr="0055188C">
              <w:rPr>
                <w:rFonts w:ascii="Arial" w:hAnsi="Arial" w:cs="Arial"/>
                <w:sz w:val="22"/>
                <w:szCs w:val="22"/>
              </w:rPr>
              <w:t>6</w:t>
            </w:r>
          </w:p>
        </w:tc>
      </w:tr>
      <w:tr w:rsidR="007C646C" w:rsidRPr="0055188C" w14:paraId="21F5B887" w14:textId="77777777" w:rsidTr="00F0719E">
        <w:tc>
          <w:tcPr>
            <w:tcW w:w="3964" w:type="dxa"/>
            <w:shd w:val="clear" w:color="auto" w:fill="F2F2F2" w:themeFill="background1" w:themeFillShade="F2"/>
          </w:tcPr>
          <w:p w14:paraId="32DD7872" w14:textId="77777777" w:rsidR="007C646C" w:rsidRPr="0055188C" w:rsidRDefault="007C646C" w:rsidP="00F0719E">
            <w:pPr>
              <w:autoSpaceDE w:val="0"/>
              <w:autoSpaceDN w:val="0"/>
              <w:adjustRightInd w:val="0"/>
              <w:jc w:val="both"/>
              <w:rPr>
                <w:rFonts w:ascii="Arial" w:hAnsi="Arial" w:cs="Arial"/>
                <w:sz w:val="22"/>
                <w:szCs w:val="22"/>
              </w:rPr>
            </w:pPr>
            <w:r w:rsidRPr="0055188C">
              <w:rPr>
                <w:rFonts w:ascii="Arial" w:hAnsi="Arial" w:cs="Arial"/>
                <w:sz w:val="22"/>
                <w:szCs w:val="22"/>
              </w:rPr>
              <w:t>Review Date</w:t>
            </w:r>
          </w:p>
          <w:p w14:paraId="75627D49" w14:textId="77777777" w:rsidR="007C646C" w:rsidRPr="0055188C" w:rsidRDefault="007C646C" w:rsidP="00F0719E">
            <w:pPr>
              <w:autoSpaceDE w:val="0"/>
              <w:autoSpaceDN w:val="0"/>
              <w:adjustRightInd w:val="0"/>
              <w:jc w:val="both"/>
              <w:rPr>
                <w:rFonts w:ascii="Arial" w:hAnsi="Arial" w:cs="Arial"/>
                <w:sz w:val="22"/>
                <w:szCs w:val="22"/>
              </w:rPr>
            </w:pPr>
          </w:p>
        </w:tc>
        <w:tc>
          <w:tcPr>
            <w:tcW w:w="3969" w:type="dxa"/>
            <w:shd w:val="clear" w:color="auto" w:fill="F2F2F2" w:themeFill="background1" w:themeFillShade="F2"/>
          </w:tcPr>
          <w:p w14:paraId="5E6D4B7C" w14:textId="30940838" w:rsidR="007C646C" w:rsidRPr="0055188C" w:rsidRDefault="00EC70E6" w:rsidP="00F0719E">
            <w:pPr>
              <w:autoSpaceDE w:val="0"/>
              <w:autoSpaceDN w:val="0"/>
              <w:adjustRightInd w:val="0"/>
              <w:jc w:val="both"/>
              <w:rPr>
                <w:rFonts w:ascii="Arial" w:hAnsi="Arial" w:cs="Arial"/>
                <w:sz w:val="22"/>
                <w:szCs w:val="22"/>
              </w:rPr>
            </w:pPr>
            <w:r>
              <w:rPr>
                <w:rFonts w:ascii="Arial" w:hAnsi="Arial" w:cs="Arial"/>
                <w:sz w:val="22"/>
                <w:szCs w:val="22"/>
              </w:rPr>
              <w:t>September 2029</w:t>
            </w:r>
          </w:p>
        </w:tc>
      </w:tr>
    </w:tbl>
    <w:p w14:paraId="1815FE58" w14:textId="77777777" w:rsidR="007A3239" w:rsidRPr="0055188C" w:rsidRDefault="007A3239" w:rsidP="007A3239">
      <w:pPr>
        <w:spacing w:after="0" w:line="240" w:lineRule="auto"/>
        <w:jc w:val="both"/>
        <w:rPr>
          <w:rFonts w:ascii="Arial" w:eastAsia="Times New Roman" w:hAnsi="Arial" w:cs="Arial"/>
        </w:rPr>
      </w:pPr>
    </w:p>
    <w:p w14:paraId="5D8E9051" w14:textId="77777777" w:rsidR="00EA491C" w:rsidRPr="0055188C" w:rsidRDefault="00EA491C" w:rsidP="006F08E7">
      <w:pPr>
        <w:autoSpaceDE w:val="0"/>
        <w:autoSpaceDN w:val="0"/>
        <w:adjustRightInd w:val="0"/>
        <w:spacing w:after="0" w:line="240" w:lineRule="auto"/>
        <w:jc w:val="both"/>
        <w:rPr>
          <w:rFonts w:ascii="Arial" w:eastAsia="Times New Roman" w:hAnsi="Arial" w:cs="Arial"/>
        </w:rPr>
      </w:pPr>
      <w:bookmarkStart w:id="0" w:name="_GoBack"/>
      <w:bookmarkEnd w:id="0"/>
    </w:p>
    <w:sectPr w:rsidR="00EA491C" w:rsidRPr="0055188C" w:rsidSect="006F08E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entury Gothic">
    <w:panose1 w:val="020B07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C6DE2"/>
    <w:multiLevelType w:val="hybridMultilevel"/>
    <w:tmpl w:val="CEE82E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alibri"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alibri"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E3B3F"/>
    <w:multiLevelType w:val="hybridMultilevel"/>
    <w:tmpl w:val="3AC89692"/>
    <w:lvl w:ilvl="0" w:tplc="BC0E0C2C">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534C6C"/>
    <w:multiLevelType w:val="hybridMultilevel"/>
    <w:tmpl w:val="3D30B1B6"/>
    <w:lvl w:ilvl="0" w:tplc="BC0E0C2C">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420F5"/>
    <w:multiLevelType w:val="hybridMultilevel"/>
    <w:tmpl w:val="777AF4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3B61CE"/>
    <w:multiLevelType w:val="hybridMultilevel"/>
    <w:tmpl w:val="E988A0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282289"/>
    <w:multiLevelType w:val="hybridMultilevel"/>
    <w:tmpl w:val="3B00E2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FA607BF"/>
    <w:multiLevelType w:val="hybridMultilevel"/>
    <w:tmpl w:val="92CE5F5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FB83BDE"/>
    <w:multiLevelType w:val="hybridMultilevel"/>
    <w:tmpl w:val="D54A16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223020"/>
    <w:multiLevelType w:val="hybridMultilevel"/>
    <w:tmpl w:val="F814C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7D3279"/>
    <w:multiLevelType w:val="hybridMultilevel"/>
    <w:tmpl w:val="21041D4C"/>
    <w:lvl w:ilvl="0" w:tplc="45064E38">
      <w:start w:val="1"/>
      <w:numFmt w:val="bullet"/>
      <w:lvlText w:val="•"/>
      <w:lvlJc w:val="left"/>
      <w:pPr>
        <w:tabs>
          <w:tab w:val="num" w:pos="720"/>
        </w:tabs>
        <w:ind w:left="720" w:hanging="360"/>
      </w:pPr>
      <w:rPr>
        <w:rFonts w:ascii="Arial" w:hAnsi="Arial" w:hint="default"/>
      </w:rPr>
    </w:lvl>
    <w:lvl w:ilvl="1" w:tplc="24448660" w:tentative="1">
      <w:start w:val="1"/>
      <w:numFmt w:val="bullet"/>
      <w:lvlText w:val="•"/>
      <w:lvlJc w:val="left"/>
      <w:pPr>
        <w:tabs>
          <w:tab w:val="num" w:pos="1440"/>
        </w:tabs>
        <w:ind w:left="1440" w:hanging="360"/>
      </w:pPr>
      <w:rPr>
        <w:rFonts w:ascii="Arial" w:hAnsi="Arial" w:hint="default"/>
      </w:rPr>
    </w:lvl>
    <w:lvl w:ilvl="2" w:tplc="8FE6EF28" w:tentative="1">
      <w:start w:val="1"/>
      <w:numFmt w:val="bullet"/>
      <w:lvlText w:val="•"/>
      <w:lvlJc w:val="left"/>
      <w:pPr>
        <w:tabs>
          <w:tab w:val="num" w:pos="2160"/>
        </w:tabs>
        <w:ind w:left="2160" w:hanging="360"/>
      </w:pPr>
      <w:rPr>
        <w:rFonts w:ascii="Arial" w:hAnsi="Arial" w:hint="default"/>
      </w:rPr>
    </w:lvl>
    <w:lvl w:ilvl="3" w:tplc="69F419C8" w:tentative="1">
      <w:start w:val="1"/>
      <w:numFmt w:val="bullet"/>
      <w:lvlText w:val="•"/>
      <w:lvlJc w:val="left"/>
      <w:pPr>
        <w:tabs>
          <w:tab w:val="num" w:pos="2880"/>
        </w:tabs>
        <w:ind w:left="2880" w:hanging="360"/>
      </w:pPr>
      <w:rPr>
        <w:rFonts w:ascii="Arial" w:hAnsi="Arial" w:hint="default"/>
      </w:rPr>
    </w:lvl>
    <w:lvl w:ilvl="4" w:tplc="6E146E24" w:tentative="1">
      <w:start w:val="1"/>
      <w:numFmt w:val="bullet"/>
      <w:lvlText w:val="•"/>
      <w:lvlJc w:val="left"/>
      <w:pPr>
        <w:tabs>
          <w:tab w:val="num" w:pos="3600"/>
        </w:tabs>
        <w:ind w:left="3600" w:hanging="360"/>
      </w:pPr>
      <w:rPr>
        <w:rFonts w:ascii="Arial" w:hAnsi="Arial" w:hint="default"/>
      </w:rPr>
    </w:lvl>
    <w:lvl w:ilvl="5" w:tplc="B900AEFE" w:tentative="1">
      <w:start w:val="1"/>
      <w:numFmt w:val="bullet"/>
      <w:lvlText w:val="•"/>
      <w:lvlJc w:val="left"/>
      <w:pPr>
        <w:tabs>
          <w:tab w:val="num" w:pos="4320"/>
        </w:tabs>
        <w:ind w:left="4320" w:hanging="360"/>
      </w:pPr>
      <w:rPr>
        <w:rFonts w:ascii="Arial" w:hAnsi="Arial" w:hint="default"/>
      </w:rPr>
    </w:lvl>
    <w:lvl w:ilvl="6" w:tplc="F43C25F0" w:tentative="1">
      <w:start w:val="1"/>
      <w:numFmt w:val="bullet"/>
      <w:lvlText w:val="•"/>
      <w:lvlJc w:val="left"/>
      <w:pPr>
        <w:tabs>
          <w:tab w:val="num" w:pos="5040"/>
        </w:tabs>
        <w:ind w:left="5040" w:hanging="360"/>
      </w:pPr>
      <w:rPr>
        <w:rFonts w:ascii="Arial" w:hAnsi="Arial" w:hint="default"/>
      </w:rPr>
    </w:lvl>
    <w:lvl w:ilvl="7" w:tplc="B266718A" w:tentative="1">
      <w:start w:val="1"/>
      <w:numFmt w:val="bullet"/>
      <w:lvlText w:val="•"/>
      <w:lvlJc w:val="left"/>
      <w:pPr>
        <w:tabs>
          <w:tab w:val="num" w:pos="5760"/>
        </w:tabs>
        <w:ind w:left="5760" w:hanging="360"/>
      </w:pPr>
      <w:rPr>
        <w:rFonts w:ascii="Arial" w:hAnsi="Arial" w:hint="default"/>
      </w:rPr>
    </w:lvl>
    <w:lvl w:ilvl="8" w:tplc="1954F3F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E1371A8"/>
    <w:multiLevelType w:val="hybridMultilevel"/>
    <w:tmpl w:val="26FE4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alibri"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alibri"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D73560"/>
    <w:multiLevelType w:val="hybridMultilevel"/>
    <w:tmpl w:val="ADC271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alibri"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libri"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libri"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0A5570"/>
    <w:multiLevelType w:val="hybridMultilevel"/>
    <w:tmpl w:val="FCAAC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7C55E5"/>
    <w:multiLevelType w:val="hybridMultilevel"/>
    <w:tmpl w:val="F6B64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905D12"/>
    <w:multiLevelType w:val="hybridMultilevel"/>
    <w:tmpl w:val="7514DA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alibri"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alibri"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alibri"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422B54"/>
    <w:multiLevelType w:val="hybridMultilevel"/>
    <w:tmpl w:val="54B87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DD30D0"/>
    <w:multiLevelType w:val="hybridMultilevel"/>
    <w:tmpl w:val="C4A8D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5A1F9B"/>
    <w:multiLevelType w:val="hybridMultilevel"/>
    <w:tmpl w:val="6CA42C42"/>
    <w:lvl w:ilvl="0" w:tplc="BC0E0C2C">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925E48"/>
    <w:multiLevelType w:val="hybridMultilevel"/>
    <w:tmpl w:val="688064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354BF1"/>
    <w:multiLevelType w:val="hybridMultilevel"/>
    <w:tmpl w:val="40D48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372936"/>
    <w:multiLevelType w:val="hybridMultilevel"/>
    <w:tmpl w:val="89588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911A70"/>
    <w:multiLevelType w:val="hybridMultilevel"/>
    <w:tmpl w:val="8542CE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BF4F8A"/>
    <w:multiLevelType w:val="hybridMultilevel"/>
    <w:tmpl w:val="54F25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BF2EB5"/>
    <w:multiLevelType w:val="hybridMultilevel"/>
    <w:tmpl w:val="AFC23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821D58"/>
    <w:multiLevelType w:val="hybridMultilevel"/>
    <w:tmpl w:val="C28888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F22A2B"/>
    <w:multiLevelType w:val="hybridMultilevel"/>
    <w:tmpl w:val="64FEFCA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alibri"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libri"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libri"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8E6F91"/>
    <w:multiLevelType w:val="hybridMultilevel"/>
    <w:tmpl w:val="96DCDB0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8" w15:restartNumberingAfterBreak="0">
    <w:nsid w:val="4B8747C7"/>
    <w:multiLevelType w:val="hybridMultilevel"/>
    <w:tmpl w:val="B948B6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2D31F8B"/>
    <w:multiLevelType w:val="hybridMultilevel"/>
    <w:tmpl w:val="1C7893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632399"/>
    <w:multiLevelType w:val="hybridMultilevel"/>
    <w:tmpl w:val="A7CE0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4156C0"/>
    <w:multiLevelType w:val="hybridMultilevel"/>
    <w:tmpl w:val="A0148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E016F4"/>
    <w:multiLevelType w:val="hybridMultilevel"/>
    <w:tmpl w:val="77F201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9D2348"/>
    <w:multiLevelType w:val="hybridMultilevel"/>
    <w:tmpl w:val="51628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6E41C5"/>
    <w:multiLevelType w:val="hybridMultilevel"/>
    <w:tmpl w:val="B0D0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E27C94"/>
    <w:multiLevelType w:val="hybridMultilevel"/>
    <w:tmpl w:val="73EEEC2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alibri"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B3385A76">
      <w:numFmt w:val="bullet"/>
      <w:lvlText w:val="-"/>
      <w:lvlJc w:val="left"/>
      <w:pPr>
        <w:tabs>
          <w:tab w:val="num" w:pos="3600"/>
        </w:tabs>
        <w:ind w:left="3600" w:hanging="360"/>
      </w:pPr>
      <w:rPr>
        <w:rFonts w:ascii="Calibri" w:eastAsia="Times New Roman" w:hAnsi="Calibri"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libri"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9D4329E"/>
    <w:multiLevelType w:val="hybridMultilevel"/>
    <w:tmpl w:val="27184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8E484E"/>
    <w:multiLevelType w:val="hybridMultilevel"/>
    <w:tmpl w:val="56822B56"/>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38" w15:restartNumberingAfterBreak="0">
    <w:nsid w:val="6EC25729"/>
    <w:multiLevelType w:val="hybridMultilevel"/>
    <w:tmpl w:val="0AB65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2F596C"/>
    <w:multiLevelType w:val="hybridMultilevel"/>
    <w:tmpl w:val="8D849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BB6CEC"/>
    <w:multiLevelType w:val="hybridMultilevel"/>
    <w:tmpl w:val="EA36CB12"/>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41" w15:restartNumberingAfterBreak="0">
    <w:nsid w:val="753D6AD5"/>
    <w:multiLevelType w:val="hybridMultilevel"/>
    <w:tmpl w:val="65A856EC"/>
    <w:lvl w:ilvl="0" w:tplc="BC0E0C2C">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281957"/>
    <w:multiLevelType w:val="hybridMultilevel"/>
    <w:tmpl w:val="CC184D3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D420ED1"/>
    <w:multiLevelType w:val="hybridMultilevel"/>
    <w:tmpl w:val="324E4C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E8214B3"/>
    <w:multiLevelType w:val="hybridMultilevel"/>
    <w:tmpl w:val="84C2A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9B43BB"/>
    <w:multiLevelType w:val="hybridMultilevel"/>
    <w:tmpl w:val="4AA03B76"/>
    <w:lvl w:ilvl="0" w:tplc="0809000B">
      <w:start w:val="1"/>
      <w:numFmt w:val="bullet"/>
      <w:lvlText w:val=""/>
      <w:lvlJc w:val="left"/>
      <w:pPr>
        <w:tabs>
          <w:tab w:val="num" w:pos="720"/>
        </w:tabs>
        <w:ind w:left="720" w:hanging="360"/>
      </w:pPr>
      <w:rPr>
        <w:rFonts w:ascii="Wingdings" w:hAnsi="Wingdings" w:hint="default"/>
      </w:rPr>
    </w:lvl>
    <w:lvl w:ilvl="1" w:tplc="E53E2F64" w:tentative="1">
      <w:start w:val="1"/>
      <w:numFmt w:val="bullet"/>
      <w:lvlText w:val="•"/>
      <w:lvlJc w:val="left"/>
      <w:pPr>
        <w:tabs>
          <w:tab w:val="num" w:pos="1440"/>
        </w:tabs>
        <w:ind w:left="1440" w:hanging="360"/>
      </w:pPr>
      <w:rPr>
        <w:rFonts w:ascii="Arial" w:hAnsi="Arial" w:hint="default"/>
      </w:rPr>
    </w:lvl>
    <w:lvl w:ilvl="2" w:tplc="8B500FA4" w:tentative="1">
      <w:start w:val="1"/>
      <w:numFmt w:val="bullet"/>
      <w:lvlText w:val="•"/>
      <w:lvlJc w:val="left"/>
      <w:pPr>
        <w:tabs>
          <w:tab w:val="num" w:pos="2160"/>
        </w:tabs>
        <w:ind w:left="2160" w:hanging="360"/>
      </w:pPr>
      <w:rPr>
        <w:rFonts w:ascii="Arial" w:hAnsi="Arial" w:hint="default"/>
      </w:rPr>
    </w:lvl>
    <w:lvl w:ilvl="3" w:tplc="4E78D886" w:tentative="1">
      <w:start w:val="1"/>
      <w:numFmt w:val="bullet"/>
      <w:lvlText w:val="•"/>
      <w:lvlJc w:val="left"/>
      <w:pPr>
        <w:tabs>
          <w:tab w:val="num" w:pos="2880"/>
        </w:tabs>
        <w:ind w:left="2880" w:hanging="360"/>
      </w:pPr>
      <w:rPr>
        <w:rFonts w:ascii="Arial" w:hAnsi="Arial" w:hint="default"/>
      </w:rPr>
    </w:lvl>
    <w:lvl w:ilvl="4" w:tplc="1F16EC82" w:tentative="1">
      <w:start w:val="1"/>
      <w:numFmt w:val="bullet"/>
      <w:lvlText w:val="•"/>
      <w:lvlJc w:val="left"/>
      <w:pPr>
        <w:tabs>
          <w:tab w:val="num" w:pos="3600"/>
        </w:tabs>
        <w:ind w:left="3600" w:hanging="360"/>
      </w:pPr>
      <w:rPr>
        <w:rFonts w:ascii="Arial" w:hAnsi="Arial" w:hint="default"/>
      </w:rPr>
    </w:lvl>
    <w:lvl w:ilvl="5" w:tplc="D442898E" w:tentative="1">
      <w:start w:val="1"/>
      <w:numFmt w:val="bullet"/>
      <w:lvlText w:val="•"/>
      <w:lvlJc w:val="left"/>
      <w:pPr>
        <w:tabs>
          <w:tab w:val="num" w:pos="4320"/>
        </w:tabs>
        <w:ind w:left="4320" w:hanging="360"/>
      </w:pPr>
      <w:rPr>
        <w:rFonts w:ascii="Arial" w:hAnsi="Arial" w:hint="default"/>
      </w:rPr>
    </w:lvl>
    <w:lvl w:ilvl="6" w:tplc="6F520040" w:tentative="1">
      <w:start w:val="1"/>
      <w:numFmt w:val="bullet"/>
      <w:lvlText w:val="•"/>
      <w:lvlJc w:val="left"/>
      <w:pPr>
        <w:tabs>
          <w:tab w:val="num" w:pos="5040"/>
        </w:tabs>
        <w:ind w:left="5040" w:hanging="360"/>
      </w:pPr>
      <w:rPr>
        <w:rFonts w:ascii="Arial" w:hAnsi="Arial" w:hint="default"/>
      </w:rPr>
    </w:lvl>
    <w:lvl w:ilvl="7" w:tplc="D57EEFD8" w:tentative="1">
      <w:start w:val="1"/>
      <w:numFmt w:val="bullet"/>
      <w:lvlText w:val="•"/>
      <w:lvlJc w:val="left"/>
      <w:pPr>
        <w:tabs>
          <w:tab w:val="num" w:pos="5760"/>
        </w:tabs>
        <w:ind w:left="5760" w:hanging="360"/>
      </w:pPr>
      <w:rPr>
        <w:rFonts w:ascii="Arial" w:hAnsi="Arial" w:hint="default"/>
      </w:rPr>
    </w:lvl>
    <w:lvl w:ilvl="8" w:tplc="CD2C8E2E"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EAB2B3A"/>
    <w:multiLevelType w:val="hybridMultilevel"/>
    <w:tmpl w:val="A01CC040"/>
    <w:lvl w:ilvl="0" w:tplc="52367568">
      <w:start w:val="1"/>
      <w:numFmt w:val="decimal"/>
      <w:lvlText w:val="%1."/>
      <w:lvlJc w:val="left"/>
      <w:pPr>
        <w:ind w:left="780" w:hanging="420"/>
      </w:pPr>
      <w:rPr>
        <w:rFonts w:ascii="Calibri" w:hAnsi="Calibri" w:cs="Tahoma" w:hint="default"/>
        <w:b w:val="0"/>
        <w:i w:val="0"/>
        <w:color w:val="2121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E72D0E"/>
    <w:multiLevelType w:val="hybridMultilevel"/>
    <w:tmpl w:val="717C1A02"/>
    <w:lvl w:ilvl="0" w:tplc="BC0E0C2C">
      <w:start w:val="1"/>
      <w:numFmt w:val="bullet"/>
      <w:lvlText w:val="▪"/>
      <w:lvlJc w:val="left"/>
      <w:pPr>
        <w:ind w:left="72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ED14F2"/>
    <w:multiLevelType w:val="hybridMultilevel"/>
    <w:tmpl w:val="29445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095172"/>
    <w:multiLevelType w:val="hybridMultilevel"/>
    <w:tmpl w:val="B58C52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alibri"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libri"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libri"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7"/>
  </w:num>
  <w:num w:numId="3">
    <w:abstractNumId w:val="10"/>
  </w:num>
  <w:num w:numId="4">
    <w:abstractNumId w:val="20"/>
  </w:num>
  <w:num w:numId="5">
    <w:abstractNumId w:val="46"/>
  </w:num>
  <w:num w:numId="6">
    <w:abstractNumId w:val="36"/>
  </w:num>
  <w:num w:numId="7">
    <w:abstractNumId w:val="39"/>
  </w:num>
  <w:num w:numId="8">
    <w:abstractNumId w:val="43"/>
  </w:num>
  <w:num w:numId="9">
    <w:abstractNumId w:val="3"/>
  </w:num>
  <w:num w:numId="10">
    <w:abstractNumId w:val="31"/>
  </w:num>
  <w:num w:numId="11">
    <w:abstractNumId w:val="42"/>
  </w:num>
  <w:num w:numId="12">
    <w:abstractNumId w:val="19"/>
  </w:num>
  <w:num w:numId="13">
    <w:abstractNumId w:val="45"/>
  </w:num>
  <w:num w:numId="14">
    <w:abstractNumId w:val="23"/>
  </w:num>
  <w:num w:numId="15">
    <w:abstractNumId w:val="30"/>
  </w:num>
  <w:num w:numId="16">
    <w:abstractNumId w:val="34"/>
  </w:num>
  <w:num w:numId="17">
    <w:abstractNumId w:val="22"/>
  </w:num>
  <w:num w:numId="18">
    <w:abstractNumId w:val="25"/>
  </w:num>
  <w:num w:numId="19">
    <w:abstractNumId w:val="24"/>
  </w:num>
  <w:num w:numId="20">
    <w:abstractNumId w:val="13"/>
  </w:num>
  <w:num w:numId="21">
    <w:abstractNumId w:val="48"/>
  </w:num>
  <w:num w:numId="22">
    <w:abstractNumId w:val="4"/>
  </w:num>
  <w:num w:numId="23">
    <w:abstractNumId w:val="16"/>
  </w:num>
  <w:num w:numId="24">
    <w:abstractNumId w:val="49"/>
  </w:num>
  <w:num w:numId="25">
    <w:abstractNumId w:val="35"/>
  </w:num>
  <w:num w:numId="26">
    <w:abstractNumId w:val="0"/>
  </w:num>
  <w:num w:numId="27">
    <w:abstractNumId w:val="15"/>
  </w:num>
  <w:num w:numId="28">
    <w:abstractNumId w:val="12"/>
  </w:num>
  <w:num w:numId="29">
    <w:abstractNumId w:val="11"/>
  </w:num>
  <w:num w:numId="30">
    <w:abstractNumId w:val="9"/>
  </w:num>
  <w:num w:numId="31">
    <w:abstractNumId w:val="26"/>
  </w:num>
  <w:num w:numId="32">
    <w:abstractNumId w:val="38"/>
  </w:num>
  <w:num w:numId="33">
    <w:abstractNumId w:val="6"/>
  </w:num>
  <w:num w:numId="34">
    <w:abstractNumId w:val="8"/>
  </w:num>
  <w:num w:numId="35">
    <w:abstractNumId w:val="27"/>
  </w:num>
  <w:num w:numId="36">
    <w:abstractNumId w:val="14"/>
  </w:num>
  <w:num w:numId="37">
    <w:abstractNumId w:val="33"/>
  </w:num>
  <w:num w:numId="38">
    <w:abstractNumId w:val="21"/>
  </w:num>
  <w:num w:numId="39">
    <w:abstractNumId w:val="2"/>
  </w:num>
  <w:num w:numId="40">
    <w:abstractNumId w:val="47"/>
  </w:num>
  <w:num w:numId="41">
    <w:abstractNumId w:val="1"/>
  </w:num>
  <w:num w:numId="42">
    <w:abstractNumId w:val="41"/>
  </w:num>
  <w:num w:numId="43">
    <w:abstractNumId w:val="18"/>
  </w:num>
  <w:num w:numId="44">
    <w:abstractNumId w:val="32"/>
  </w:num>
  <w:num w:numId="45">
    <w:abstractNumId w:val="17"/>
  </w:num>
  <w:num w:numId="46">
    <w:abstractNumId w:val="40"/>
  </w:num>
  <w:num w:numId="47">
    <w:abstractNumId w:val="37"/>
  </w:num>
  <w:num w:numId="48">
    <w:abstractNumId w:val="28"/>
  </w:num>
  <w:num w:numId="49">
    <w:abstractNumId w:val="5"/>
  </w:num>
  <w:num w:numId="50">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E78"/>
    <w:rsid w:val="000407A0"/>
    <w:rsid w:val="0005374F"/>
    <w:rsid w:val="00073DBE"/>
    <w:rsid w:val="0027558A"/>
    <w:rsid w:val="00287BB2"/>
    <w:rsid w:val="002A516F"/>
    <w:rsid w:val="002D247C"/>
    <w:rsid w:val="00303641"/>
    <w:rsid w:val="003B0602"/>
    <w:rsid w:val="00406695"/>
    <w:rsid w:val="0055188C"/>
    <w:rsid w:val="00554A55"/>
    <w:rsid w:val="0056076E"/>
    <w:rsid w:val="0059116B"/>
    <w:rsid w:val="006F08E7"/>
    <w:rsid w:val="007A3239"/>
    <w:rsid w:val="007C646C"/>
    <w:rsid w:val="007F3800"/>
    <w:rsid w:val="009939A8"/>
    <w:rsid w:val="009A63AF"/>
    <w:rsid w:val="009E5CD1"/>
    <w:rsid w:val="00A8096D"/>
    <w:rsid w:val="00AD51A9"/>
    <w:rsid w:val="00AE42D5"/>
    <w:rsid w:val="00B67108"/>
    <w:rsid w:val="00B67F39"/>
    <w:rsid w:val="00BF213B"/>
    <w:rsid w:val="00C73342"/>
    <w:rsid w:val="00C87C90"/>
    <w:rsid w:val="00D44E78"/>
    <w:rsid w:val="00D9163F"/>
    <w:rsid w:val="00EA491C"/>
    <w:rsid w:val="00EB17F7"/>
    <w:rsid w:val="00EC70E6"/>
    <w:rsid w:val="00F0719E"/>
    <w:rsid w:val="00F50B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4960F"/>
  <w15:chartTrackingRefBased/>
  <w15:docId w15:val="{24B25C27-F29E-48D5-A14D-DB421F06A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08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E42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08E7"/>
    <w:pPr>
      <w:spacing w:after="0" w:line="240" w:lineRule="auto"/>
    </w:pPr>
    <w:rPr>
      <w:rFonts w:eastAsiaTheme="minorEastAsia" w:cs="Times New Roman"/>
      <w:lang w:eastAsia="en-GB"/>
    </w:rPr>
  </w:style>
  <w:style w:type="paragraph" w:customStyle="1" w:styleId="Default">
    <w:name w:val="Default"/>
    <w:rsid w:val="006F08E7"/>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6F08E7"/>
    <w:pPr>
      <w:spacing w:after="0" w:line="240" w:lineRule="auto"/>
      <w:ind w:left="720"/>
      <w:contextualSpacing/>
    </w:pPr>
    <w:rPr>
      <w:rFonts w:ascii="Times New Roman" w:eastAsia="Times New Roman" w:hAnsi="Times New Roman" w:cs="Times New Roman"/>
      <w:sz w:val="24"/>
      <w:szCs w:val="24"/>
      <w:lang w:eastAsia="en-GB"/>
    </w:rPr>
  </w:style>
  <w:style w:type="table" w:styleId="TableGrid">
    <w:name w:val="Table Grid"/>
    <w:basedOn w:val="TableNormal"/>
    <w:uiPriority w:val="39"/>
    <w:rsid w:val="006F08E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6F08E7"/>
    <w:rPr>
      <w:rFonts w:eastAsiaTheme="minorEastAsia" w:cs="Times New Roman"/>
      <w:lang w:eastAsia="en-GB"/>
    </w:rPr>
  </w:style>
  <w:style w:type="character" w:customStyle="1" w:styleId="Heading1Char">
    <w:name w:val="Heading 1 Char"/>
    <w:basedOn w:val="DefaultParagraphFont"/>
    <w:link w:val="Heading1"/>
    <w:uiPriority w:val="9"/>
    <w:rsid w:val="006F08E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E42D5"/>
    <w:rPr>
      <w:rFonts w:asciiTheme="majorHAnsi" w:eastAsiaTheme="majorEastAsia" w:hAnsiTheme="majorHAnsi" w:cstheme="majorBidi"/>
      <w:color w:val="2F5496" w:themeColor="accent1" w:themeShade="BF"/>
      <w:sz w:val="26"/>
      <w:szCs w:val="26"/>
    </w:rPr>
  </w:style>
  <w:style w:type="paragraph" w:customStyle="1" w:styleId="7Tablebodycopy">
    <w:name w:val="7 Table body copy"/>
    <w:basedOn w:val="Normal"/>
    <w:qFormat/>
    <w:rsid w:val="0059116B"/>
    <w:pPr>
      <w:spacing w:after="60" w:line="240" w:lineRule="auto"/>
    </w:pPr>
    <w:rPr>
      <w:rFonts w:ascii="Arial" w:eastAsia="MS Mincho" w:hAnsi="Arial" w:cs="Times New Roman"/>
      <w:sz w:val="20"/>
      <w:szCs w:val="24"/>
      <w:lang w:val="en-US"/>
    </w:rPr>
  </w:style>
  <w:style w:type="paragraph" w:customStyle="1" w:styleId="7Tablecopybulleted">
    <w:name w:val="7 Table copy bulleted"/>
    <w:basedOn w:val="7Tablebodycopy"/>
    <w:qFormat/>
    <w:rsid w:val="0059116B"/>
    <w:pPr>
      <w:numPr>
        <w:numId w:val="34"/>
      </w:numPr>
    </w:pPr>
  </w:style>
  <w:style w:type="paragraph" w:customStyle="1" w:styleId="1bodycopy">
    <w:name w:val="1 body copy"/>
    <w:basedOn w:val="Normal"/>
    <w:link w:val="1bodycopyChar"/>
    <w:qFormat/>
    <w:rsid w:val="0059116B"/>
    <w:pPr>
      <w:spacing w:after="120" w:line="240" w:lineRule="auto"/>
      <w:ind w:right="284"/>
    </w:pPr>
    <w:rPr>
      <w:rFonts w:ascii="Arial" w:eastAsia="MS Mincho" w:hAnsi="Arial" w:cs="Times New Roman"/>
      <w:sz w:val="20"/>
      <w:szCs w:val="24"/>
      <w:lang w:val="en-US"/>
    </w:rPr>
  </w:style>
  <w:style w:type="character" w:customStyle="1" w:styleId="1bodycopyChar">
    <w:name w:val="1 body copy Char"/>
    <w:link w:val="1bodycopy"/>
    <w:rsid w:val="0059116B"/>
    <w:rPr>
      <w:rFonts w:ascii="Arial" w:eastAsia="MS Mincho" w:hAnsi="Arial" w:cs="Times New Roman"/>
      <w:sz w:val="20"/>
      <w:szCs w:val="24"/>
      <w:lang w:val="en-US"/>
    </w:rPr>
  </w:style>
  <w:style w:type="paragraph" w:customStyle="1" w:styleId="Text">
    <w:name w:val="Text"/>
    <w:basedOn w:val="BodyText"/>
    <w:link w:val="TextChar"/>
    <w:qFormat/>
    <w:rsid w:val="0059116B"/>
    <w:pPr>
      <w:spacing w:line="240" w:lineRule="auto"/>
    </w:pPr>
    <w:rPr>
      <w:rFonts w:ascii="Arial" w:eastAsia="MS Mincho" w:hAnsi="Arial" w:cs="Arial"/>
      <w:sz w:val="20"/>
      <w:szCs w:val="20"/>
      <w:lang w:val="en-US"/>
    </w:rPr>
  </w:style>
  <w:style w:type="character" w:customStyle="1" w:styleId="TextChar">
    <w:name w:val="Text Char"/>
    <w:link w:val="Text"/>
    <w:rsid w:val="0059116B"/>
    <w:rPr>
      <w:rFonts w:ascii="Arial" w:eastAsia="MS Mincho" w:hAnsi="Arial" w:cs="Arial"/>
      <w:sz w:val="20"/>
      <w:szCs w:val="20"/>
      <w:lang w:val="en-US"/>
    </w:rPr>
  </w:style>
  <w:style w:type="paragraph" w:styleId="BodyText">
    <w:name w:val="Body Text"/>
    <w:basedOn w:val="Normal"/>
    <w:link w:val="BodyTextChar"/>
    <w:uiPriority w:val="99"/>
    <w:semiHidden/>
    <w:unhideWhenUsed/>
    <w:rsid w:val="0059116B"/>
    <w:pPr>
      <w:spacing w:after="120"/>
    </w:pPr>
  </w:style>
  <w:style w:type="character" w:customStyle="1" w:styleId="BodyTextChar">
    <w:name w:val="Body Text Char"/>
    <w:basedOn w:val="DefaultParagraphFont"/>
    <w:link w:val="BodyText"/>
    <w:uiPriority w:val="99"/>
    <w:semiHidden/>
    <w:rsid w:val="0059116B"/>
  </w:style>
  <w:style w:type="table" w:customStyle="1" w:styleId="TableGrid0">
    <w:name w:val="TableGrid"/>
    <w:rsid w:val="007A3239"/>
    <w:pPr>
      <w:spacing w:after="0" w:line="240" w:lineRule="auto"/>
    </w:pPr>
    <w:rPr>
      <w:rFonts w:ascii="Calibri" w:eastAsia="Times New Roman" w:hAnsi="Calibri" w:cs="Times New Roman"/>
      <w:lang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9E5C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C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8319958">
      <w:bodyDiv w:val="1"/>
      <w:marLeft w:val="0"/>
      <w:marRight w:val="0"/>
      <w:marTop w:val="0"/>
      <w:marBottom w:val="0"/>
      <w:divBdr>
        <w:top w:val="none" w:sz="0" w:space="0" w:color="auto"/>
        <w:left w:val="none" w:sz="0" w:space="0" w:color="auto"/>
        <w:bottom w:val="none" w:sz="0" w:space="0" w:color="auto"/>
        <w:right w:val="none" w:sz="0" w:space="0" w:color="auto"/>
      </w:divBdr>
    </w:div>
    <w:div w:id="1355690418">
      <w:bodyDiv w:val="1"/>
      <w:marLeft w:val="0"/>
      <w:marRight w:val="0"/>
      <w:marTop w:val="0"/>
      <w:marBottom w:val="0"/>
      <w:divBdr>
        <w:top w:val="none" w:sz="0" w:space="0" w:color="auto"/>
        <w:left w:val="none" w:sz="0" w:space="0" w:color="auto"/>
        <w:bottom w:val="none" w:sz="0" w:space="0" w:color="auto"/>
        <w:right w:val="none" w:sz="0" w:space="0" w:color="auto"/>
      </w:divBdr>
    </w:div>
    <w:div w:id="2127888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75B22-2B3A-451E-8EBD-69C6898BD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1457</Words>
  <Characters>8306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Lockdown</vt:lpstr>
    </vt:vector>
  </TitlesOfParts>
  <Company/>
  <LinksUpToDate>false</LinksUpToDate>
  <CharactersWithSpaces>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Lockdown</dc:title>
  <dc:subject/>
  <dc:creator>Riana Gouws</dc:creator>
  <cp:keywords/>
  <dc:description/>
  <cp:lastModifiedBy>Riana Gouws</cp:lastModifiedBy>
  <cp:revision>4</cp:revision>
  <cp:lastPrinted>2024-04-25T07:34:00Z</cp:lastPrinted>
  <dcterms:created xsi:type="dcterms:W3CDTF">2026-06-22T13:59:00Z</dcterms:created>
  <dcterms:modified xsi:type="dcterms:W3CDTF">2026-09-15T09:45:00Z</dcterms:modified>
</cp:coreProperties>
</file>